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A691" w14:textId="2B4980F8" w:rsidR="00CD7AE8" w:rsidRDefault="00CD7AE8" w:rsidP="001D1EBE">
      <w:pPr>
        <w:spacing w:line="600" w:lineRule="exact"/>
        <w:rPr>
          <w:rFonts w:ascii="Times New Roman" w:eastAsia="方正小标宋简体" w:hAnsi="Times New Roman" w:cs="Times New Roman"/>
          <w:b/>
          <w:color w:val="FF0000"/>
          <w:spacing w:val="20"/>
          <w:w w:val="76"/>
          <w:sz w:val="72"/>
          <w:szCs w:val="72"/>
        </w:rPr>
      </w:pPr>
    </w:p>
    <w:p w14:paraId="05C07F47" w14:textId="77777777" w:rsidR="00840955" w:rsidRPr="00840955" w:rsidRDefault="00840955" w:rsidP="00840955">
      <w:pPr>
        <w:pStyle w:val="a0"/>
        <w:rPr>
          <w:lang w:val="en-US" w:bidi="ar-SA"/>
        </w:rPr>
      </w:pPr>
    </w:p>
    <w:p w14:paraId="073B5AA9" w14:textId="64A59DBF" w:rsidR="005E6B55" w:rsidRDefault="004A7B91" w:rsidP="005E6B55">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新城街道</w:t>
      </w:r>
      <w:r w:rsidR="005E6B55">
        <w:rPr>
          <w:rFonts w:ascii="Times New Roman" w:eastAsia="方正小标宋简体" w:hAnsi="Times New Roman" w:cs="Times New Roman"/>
          <w:sz w:val="44"/>
          <w:szCs w:val="44"/>
        </w:rPr>
        <w:t>法治</w:t>
      </w:r>
      <w:r>
        <w:rPr>
          <w:rFonts w:ascii="Times New Roman" w:eastAsia="方正小标宋简体" w:hAnsi="Times New Roman" w:cs="Times New Roman" w:hint="eastAsia"/>
          <w:sz w:val="44"/>
          <w:szCs w:val="44"/>
        </w:rPr>
        <w:t>政府</w:t>
      </w:r>
      <w:r w:rsidR="005E6B55">
        <w:rPr>
          <w:rFonts w:ascii="Times New Roman" w:eastAsia="方正小标宋简体" w:hAnsi="Times New Roman" w:cs="Times New Roman"/>
          <w:sz w:val="44"/>
          <w:szCs w:val="44"/>
        </w:rPr>
        <w:t>建设</w:t>
      </w:r>
      <w:r>
        <w:rPr>
          <w:rFonts w:ascii="Times New Roman" w:eastAsia="方正小标宋简体" w:hAnsi="Times New Roman" w:cs="Times New Roman" w:hint="eastAsia"/>
          <w:sz w:val="44"/>
          <w:szCs w:val="44"/>
        </w:rPr>
        <w:t>情况</w:t>
      </w:r>
      <w:r w:rsidR="005E6B55">
        <w:rPr>
          <w:rFonts w:ascii="Times New Roman" w:eastAsia="方正小标宋简体" w:hAnsi="Times New Roman" w:cs="Times New Roman"/>
          <w:sz w:val="44"/>
          <w:szCs w:val="44"/>
        </w:rPr>
        <w:t>报告</w:t>
      </w:r>
    </w:p>
    <w:p w14:paraId="42D436F6" w14:textId="77777777" w:rsidR="007C39B1" w:rsidRPr="007C39B1" w:rsidRDefault="007C39B1" w:rsidP="007C39B1">
      <w:pPr>
        <w:pStyle w:val="a0"/>
        <w:rPr>
          <w:lang w:val="en-US" w:bidi="ar-SA"/>
        </w:rPr>
      </w:pPr>
    </w:p>
    <w:p w14:paraId="5076E9B2" w14:textId="5AB81124" w:rsidR="004A7B91" w:rsidRDefault="004A7B91" w:rsidP="00EB727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一直以来，新城街道都高度重视法治建设，</w:t>
      </w:r>
      <w:r w:rsidR="00503AF1">
        <w:rPr>
          <w:rFonts w:ascii="仿宋_GB2312" w:eastAsia="仿宋_GB2312" w:hAnsi="仿宋_GB2312" w:cs="仿宋_GB2312" w:hint="eastAsia"/>
          <w:sz w:val="32"/>
          <w:szCs w:val="32"/>
        </w:rPr>
        <w:t>认真</w:t>
      </w:r>
      <w:r>
        <w:rPr>
          <w:rFonts w:ascii="仿宋_GB2312" w:eastAsia="仿宋_GB2312" w:hAnsi="仿宋_GB2312" w:cs="仿宋_GB2312" w:hint="eastAsia"/>
          <w:sz w:val="32"/>
          <w:szCs w:val="32"/>
        </w:rPr>
        <w:t>贯彻落实</w:t>
      </w:r>
      <w:r w:rsidR="007846C3">
        <w:rPr>
          <w:rFonts w:ascii="仿宋_GB2312" w:eastAsia="仿宋_GB2312" w:hAnsi="仿宋_GB2312" w:cs="仿宋_GB2312" w:hint="eastAsia"/>
          <w:sz w:val="32"/>
          <w:szCs w:val="32"/>
        </w:rPr>
        <w:t>区委</w:t>
      </w:r>
      <w:r>
        <w:rPr>
          <w:rFonts w:ascii="仿宋_GB2312" w:eastAsia="仿宋_GB2312" w:hAnsi="仿宋_GB2312" w:cs="仿宋_GB2312" w:hint="eastAsia"/>
          <w:sz w:val="32"/>
          <w:szCs w:val="32"/>
        </w:rPr>
        <w:t>印发的《</w:t>
      </w:r>
      <w:r w:rsidR="007846C3">
        <w:rPr>
          <w:rFonts w:ascii="仿宋_GB2312" w:eastAsia="仿宋_GB2312" w:hAnsi="仿宋_GB2312" w:cs="仿宋_GB2312" w:hint="eastAsia"/>
          <w:sz w:val="32"/>
          <w:szCs w:val="32"/>
        </w:rPr>
        <w:t>法治薛城建设规划</w:t>
      </w:r>
      <w:r>
        <w:rPr>
          <w:rFonts w:ascii="仿宋_GB2312" w:eastAsia="仿宋_GB2312" w:hAnsi="仿宋_GB2312" w:cs="仿宋_GB2312" w:hint="eastAsia"/>
          <w:sz w:val="32"/>
          <w:szCs w:val="32"/>
        </w:rPr>
        <w:t>（</w:t>
      </w:r>
      <w:r>
        <w:rPr>
          <w:rFonts w:ascii="Times New Roman" w:eastAsia="楷体_GB2312" w:hAnsi="Times New Roman" w:cs="Times New Roman"/>
          <w:sz w:val="32"/>
          <w:szCs w:val="32"/>
        </w:rPr>
        <w:t>20</w:t>
      </w:r>
      <w:r w:rsidR="007846C3">
        <w:rPr>
          <w:rFonts w:ascii="Times New Roman" w:eastAsia="楷体_GB2312" w:hAnsi="Times New Roman" w:cs="Times New Roman"/>
          <w:sz w:val="32"/>
          <w:szCs w:val="32"/>
        </w:rPr>
        <w:t>21</w:t>
      </w:r>
      <w:r>
        <w:rPr>
          <w:rFonts w:ascii="Times New Roman" w:eastAsia="楷体_GB2312" w:hAnsi="Times New Roman" w:cs="Times New Roman"/>
          <w:sz w:val="32"/>
          <w:szCs w:val="32"/>
        </w:rPr>
        <w:t>-202</w:t>
      </w:r>
      <w:r w:rsidR="007846C3">
        <w:rPr>
          <w:rFonts w:ascii="Times New Roman" w:eastAsia="楷体_GB2312" w:hAnsi="Times New Roman" w:cs="Times New Roman"/>
          <w:sz w:val="32"/>
          <w:szCs w:val="32"/>
        </w:rPr>
        <w:t>5</w:t>
      </w:r>
      <w:r>
        <w:rPr>
          <w:rFonts w:ascii="仿宋_GB2312" w:eastAsia="仿宋_GB2312" w:hAnsi="仿宋_GB2312" w:cs="仿宋_GB2312" w:hint="eastAsia"/>
          <w:sz w:val="32"/>
          <w:szCs w:val="32"/>
        </w:rPr>
        <w:t>年）》</w:t>
      </w:r>
      <w:r w:rsidR="007846C3">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把法治建设贯穿到工作的每个方面和环节，</w:t>
      </w:r>
      <w:r w:rsidR="00D461C9">
        <w:rPr>
          <w:rFonts w:ascii="仿宋_GB2312" w:eastAsia="仿宋_GB2312" w:hAnsi="仿宋_GB2312" w:cs="仿宋_GB2312" w:hint="eastAsia"/>
          <w:sz w:val="32"/>
          <w:szCs w:val="32"/>
        </w:rPr>
        <w:t>压实工作</w:t>
      </w:r>
      <w:r>
        <w:rPr>
          <w:rFonts w:ascii="仿宋_GB2312" w:eastAsia="仿宋_GB2312" w:hAnsi="仿宋_GB2312" w:cs="仿宋_GB2312" w:hint="eastAsia"/>
          <w:sz w:val="32"/>
          <w:szCs w:val="32"/>
        </w:rPr>
        <w:t>责任，</w:t>
      </w:r>
      <w:r w:rsidR="00D461C9">
        <w:rPr>
          <w:rFonts w:ascii="仿宋_GB2312" w:eastAsia="仿宋_GB2312" w:hAnsi="仿宋_GB2312" w:cs="仿宋_GB2312" w:hint="eastAsia"/>
          <w:sz w:val="32"/>
          <w:szCs w:val="32"/>
        </w:rPr>
        <w:t>强化</w:t>
      </w:r>
      <w:r>
        <w:rPr>
          <w:rFonts w:ascii="仿宋_GB2312" w:eastAsia="仿宋_GB2312" w:hAnsi="仿宋_GB2312" w:cs="仿宋_GB2312" w:hint="eastAsia"/>
          <w:sz w:val="32"/>
          <w:szCs w:val="32"/>
        </w:rPr>
        <w:t>效果落实，有力推动了</w:t>
      </w:r>
      <w:r w:rsidR="007846C3">
        <w:rPr>
          <w:rFonts w:ascii="仿宋_GB2312" w:eastAsia="仿宋_GB2312" w:hAnsi="仿宋_GB2312" w:cs="仿宋_GB2312" w:hint="eastAsia"/>
          <w:sz w:val="32"/>
          <w:szCs w:val="32"/>
        </w:rPr>
        <w:t>新城街道法治</w:t>
      </w:r>
      <w:r>
        <w:rPr>
          <w:rFonts w:ascii="仿宋_GB2312" w:eastAsia="仿宋_GB2312" w:hAnsi="仿宋_GB2312" w:cs="仿宋_GB2312" w:hint="eastAsia"/>
          <w:sz w:val="32"/>
          <w:szCs w:val="32"/>
        </w:rPr>
        <w:t>建设水平。现将有关情况报</w:t>
      </w:r>
      <w:r w:rsidR="007846C3">
        <w:rPr>
          <w:rFonts w:ascii="仿宋_GB2312" w:eastAsia="仿宋_GB2312" w:hAnsi="仿宋_GB2312" w:cs="仿宋_GB2312" w:hint="eastAsia"/>
          <w:sz w:val="32"/>
          <w:szCs w:val="32"/>
        </w:rPr>
        <w:t>告</w:t>
      </w:r>
      <w:r>
        <w:rPr>
          <w:rFonts w:ascii="仿宋_GB2312" w:eastAsia="仿宋_GB2312" w:hAnsi="仿宋_GB2312" w:cs="仿宋_GB2312" w:hint="eastAsia"/>
          <w:sz w:val="32"/>
          <w:szCs w:val="32"/>
        </w:rPr>
        <w:t>如下：</w:t>
      </w:r>
    </w:p>
    <w:p w14:paraId="6C830E03" w14:textId="58FF4996" w:rsidR="005E6B55" w:rsidRDefault="005E6B55" w:rsidP="00EB727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sidR="007846C3">
        <w:rPr>
          <w:rFonts w:ascii="Times New Roman" w:eastAsia="黑体" w:hAnsi="Times New Roman" w:cs="Times New Roman" w:hint="eastAsia"/>
          <w:sz w:val="32"/>
          <w:szCs w:val="32"/>
        </w:rPr>
        <w:t>2</w:t>
      </w:r>
      <w:r w:rsidR="007846C3">
        <w:rPr>
          <w:rFonts w:ascii="Times New Roman" w:eastAsia="黑体" w:hAnsi="Times New Roman" w:cs="Times New Roman"/>
          <w:sz w:val="32"/>
          <w:szCs w:val="32"/>
        </w:rPr>
        <w:t>02</w:t>
      </w:r>
      <w:r w:rsidR="00891984">
        <w:rPr>
          <w:rFonts w:ascii="Times New Roman" w:eastAsia="黑体" w:hAnsi="Times New Roman" w:cs="Times New Roman"/>
          <w:sz w:val="32"/>
          <w:szCs w:val="32"/>
        </w:rPr>
        <w:t>2</w:t>
      </w:r>
      <w:r w:rsidR="007846C3">
        <w:rPr>
          <w:rFonts w:ascii="Times New Roman" w:eastAsia="黑体" w:hAnsi="Times New Roman" w:cs="Times New Roman" w:hint="eastAsia"/>
          <w:sz w:val="32"/>
          <w:szCs w:val="32"/>
        </w:rPr>
        <w:t>年度推进法治政府建设的主要举措和成效</w:t>
      </w:r>
    </w:p>
    <w:p w14:paraId="47C223C8" w14:textId="26235378" w:rsidR="00D75946" w:rsidRDefault="00F15646" w:rsidP="00EB727A">
      <w:pPr>
        <w:spacing w:line="600" w:lineRule="exact"/>
        <w:ind w:firstLineChars="200" w:firstLine="640"/>
        <w:rPr>
          <w:rFonts w:ascii="仿宋_GB2312" w:eastAsia="仿宋_GB2312" w:hAnsi="Helvetica" w:cs="Helvetica"/>
          <w:color w:val="333333"/>
          <w:kern w:val="0"/>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强化</w:t>
      </w:r>
      <w:r>
        <w:rPr>
          <w:rFonts w:ascii="Times New Roman" w:eastAsia="楷体_GB2312" w:hAnsi="Times New Roman" w:cs="Times New Roman"/>
          <w:sz w:val="32"/>
          <w:szCs w:val="32"/>
        </w:rPr>
        <w:t>依法行政，提升法治政府建设水平</w:t>
      </w:r>
      <w:r>
        <w:rPr>
          <w:rFonts w:ascii="Times New Roman" w:eastAsia="楷体_GB2312" w:hAnsi="Times New Roman" w:cs="Times New Roman" w:hint="eastAsia"/>
          <w:sz w:val="32"/>
          <w:szCs w:val="32"/>
        </w:rPr>
        <w:t>。</w:t>
      </w:r>
      <w:r w:rsidR="00D75946">
        <w:rPr>
          <w:rFonts w:ascii="仿宋_GB2312" w:eastAsia="仿宋_GB2312" w:hAnsi="Helvetica" w:cs="Helvetica"/>
          <w:b/>
          <w:bCs/>
          <w:color w:val="333333"/>
          <w:kern w:val="0"/>
          <w:sz w:val="32"/>
          <w:szCs w:val="32"/>
        </w:rPr>
        <w:t>一是发挥街道法律顾问团作用。</w:t>
      </w:r>
      <w:r w:rsidR="00D75946">
        <w:rPr>
          <w:rFonts w:ascii="仿宋_GB2312" w:eastAsia="仿宋_GB2312" w:hAnsi="Helvetica" w:cs="Helvetica"/>
          <w:color w:val="333333"/>
          <w:kern w:val="0"/>
          <w:sz w:val="32"/>
          <w:szCs w:val="32"/>
        </w:rPr>
        <w:t>深入推进一村（</w:t>
      </w:r>
      <w:r w:rsidR="00D75946">
        <w:rPr>
          <w:rFonts w:ascii="仿宋_GB2312" w:eastAsia="仿宋_GB2312" w:hAnsi="Helvetica" w:cs="Helvetica" w:hint="eastAsia"/>
          <w:color w:val="333333"/>
          <w:kern w:val="0"/>
          <w:sz w:val="32"/>
          <w:szCs w:val="32"/>
        </w:rPr>
        <w:t>社区</w:t>
      </w:r>
      <w:r w:rsidR="00D75946">
        <w:rPr>
          <w:rFonts w:ascii="仿宋_GB2312" w:eastAsia="仿宋_GB2312" w:hAnsi="Helvetica" w:cs="Helvetica"/>
          <w:color w:val="333333"/>
          <w:kern w:val="0"/>
          <w:sz w:val="32"/>
          <w:szCs w:val="32"/>
        </w:rPr>
        <w:t>）一法律顾问全覆盖，实现法律服务</w:t>
      </w:r>
      <w:r w:rsidR="00D75946">
        <w:rPr>
          <w:rFonts w:ascii="仿宋_GB2312" w:eastAsia="仿宋_GB2312" w:hAnsi="Helvetica" w:cs="Helvetica"/>
          <w:color w:val="333333"/>
          <w:kern w:val="0"/>
          <w:sz w:val="32"/>
          <w:szCs w:val="32"/>
        </w:rPr>
        <w:t>“</w:t>
      </w:r>
      <w:r w:rsidR="00D75946">
        <w:rPr>
          <w:rFonts w:ascii="仿宋_GB2312" w:eastAsia="仿宋_GB2312" w:hAnsi="Helvetica" w:cs="Helvetica"/>
          <w:color w:val="333333"/>
          <w:kern w:val="0"/>
          <w:sz w:val="32"/>
          <w:szCs w:val="32"/>
        </w:rPr>
        <w:t>零距离</w:t>
      </w:r>
      <w:r w:rsidR="00D75946">
        <w:rPr>
          <w:rFonts w:ascii="仿宋_GB2312" w:eastAsia="仿宋_GB2312" w:hAnsi="Helvetica" w:cs="Helvetica"/>
          <w:color w:val="333333"/>
          <w:kern w:val="0"/>
          <w:sz w:val="32"/>
          <w:szCs w:val="32"/>
        </w:rPr>
        <w:t>”</w:t>
      </w:r>
      <w:r w:rsidR="00D75946">
        <w:rPr>
          <w:rFonts w:ascii="仿宋_GB2312" w:eastAsia="仿宋_GB2312" w:hAnsi="Helvetica" w:cs="Helvetica"/>
          <w:color w:val="333333"/>
          <w:kern w:val="0"/>
          <w:sz w:val="32"/>
          <w:szCs w:val="32"/>
        </w:rPr>
        <w:t>，组织法律顾问参与街道和村（</w:t>
      </w:r>
      <w:r w:rsidR="00D75946">
        <w:rPr>
          <w:rFonts w:ascii="仿宋_GB2312" w:eastAsia="仿宋_GB2312" w:hAnsi="Helvetica" w:cs="Helvetica" w:hint="eastAsia"/>
          <w:color w:val="333333"/>
          <w:kern w:val="0"/>
          <w:sz w:val="32"/>
          <w:szCs w:val="32"/>
        </w:rPr>
        <w:t>社区</w:t>
      </w:r>
      <w:r w:rsidR="00D75946">
        <w:rPr>
          <w:rFonts w:ascii="仿宋_GB2312" w:eastAsia="仿宋_GB2312" w:hAnsi="Helvetica" w:cs="Helvetica"/>
          <w:color w:val="333333"/>
          <w:kern w:val="0"/>
          <w:sz w:val="32"/>
          <w:szCs w:val="32"/>
        </w:rPr>
        <w:t>）重大决策、重点项目合同的法律审查126份，提供法律建议</w:t>
      </w:r>
      <w:r w:rsidR="00D75946" w:rsidRPr="004C01EB">
        <w:rPr>
          <w:rFonts w:ascii="仿宋_GB2312" w:eastAsia="仿宋_GB2312" w:hAnsi="Helvetica" w:cs="Helvetica" w:hint="eastAsia"/>
          <w:color w:val="333333"/>
          <w:kern w:val="0"/>
          <w:sz w:val="32"/>
          <w:szCs w:val="32"/>
        </w:rPr>
        <w:t>36条</w:t>
      </w:r>
      <w:r w:rsidR="00D75946">
        <w:rPr>
          <w:rFonts w:ascii="仿宋_GB2312" w:eastAsia="仿宋_GB2312" w:hAnsi="Helvetica" w:cs="Helvetica"/>
          <w:color w:val="333333"/>
          <w:kern w:val="0"/>
          <w:sz w:val="32"/>
          <w:szCs w:val="32"/>
        </w:rPr>
        <w:t>。</w:t>
      </w:r>
      <w:r w:rsidR="00D75946">
        <w:rPr>
          <w:rFonts w:ascii="仿宋_GB2312" w:eastAsia="仿宋_GB2312" w:hAnsi="Helvetica" w:cs="Helvetica" w:hint="eastAsia"/>
          <w:b/>
          <w:bCs/>
          <w:color w:val="333333"/>
          <w:kern w:val="0"/>
          <w:sz w:val="32"/>
          <w:szCs w:val="32"/>
        </w:rPr>
        <w:t>二</w:t>
      </w:r>
      <w:r w:rsidR="00D75946">
        <w:rPr>
          <w:rFonts w:ascii="仿宋_GB2312" w:eastAsia="仿宋_GB2312" w:hAnsi="Helvetica" w:cs="Helvetica"/>
          <w:b/>
          <w:bCs/>
          <w:color w:val="333333"/>
          <w:kern w:val="0"/>
          <w:sz w:val="32"/>
          <w:szCs w:val="32"/>
        </w:rPr>
        <w:t>是加强领导干部执法监督。</w:t>
      </w:r>
      <w:r w:rsidR="00D75946">
        <w:rPr>
          <w:rFonts w:ascii="仿宋_GB2312" w:eastAsia="仿宋_GB2312" w:hAnsi="Helvetica" w:cs="Helvetica"/>
          <w:color w:val="333333"/>
          <w:kern w:val="0"/>
          <w:sz w:val="32"/>
          <w:szCs w:val="32"/>
        </w:rPr>
        <w:t>加强对《领导干部干预司法活动、插手具体案件处理的记录、通报和责任追究规定》和《中国共产党政法工作条例》的贯彻学习，严格农村集体</w:t>
      </w:r>
      <w:r w:rsidR="00D75946">
        <w:rPr>
          <w:rFonts w:ascii="仿宋_GB2312" w:eastAsia="仿宋_GB2312" w:hAnsi="Helvetica" w:cs="Helvetica"/>
          <w:color w:val="333333"/>
          <w:kern w:val="0"/>
          <w:sz w:val="32"/>
          <w:szCs w:val="32"/>
        </w:rPr>
        <w:t>“</w:t>
      </w:r>
      <w:r w:rsidR="00D75946">
        <w:rPr>
          <w:rFonts w:ascii="仿宋_GB2312" w:eastAsia="仿宋_GB2312" w:hAnsi="Helvetica" w:cs="Helvetica"/>
          <w:color w:val="333333"/>
          <w:kern w:val="0"/>
          <w:sz w:val="32"/>
          <w:szCs w:val="32"/>
        </w:rPr>
        <w:t>三资</w:t>
      </w:r>
      <w:r w:rsidR="00D75946">
        <w:rPr>
          <w:rFonts w:ascii="仿宋_GB2312" w:eastAsia="仿宋_GB2312" w:hAnsi="Helvetica" w:cs="Helvetica"/>
          <w:color w:val="333333"/>
          <w:kern w:val="0"/>
          <w:sz w:val="32"/>
          <w:szCs w:val="32"/>
        </w:rPr>
        <w:t>”</w:t>
      </w:r>
      <w:r w:rsidR="00D75946">
        <w:rPr>
          <w:rFonts w:ascii="仿宋_GB2312" w:eastAsia="仿宋_GB2312" w:hAnsi="Helvetica" w:cs="Helvetica"/>
          <w:color w:val="333333"/>
          <w:kern w:val="0"/>
          <w:sz w:val="32"/>
          <w:szCs w:val="32"/>
        </w:rPr>
        <w:t>清理，确保集体资产不流失，自觉接受人大政协的监督。</w:t>
      </w:r>
      <w:r w:rsidR="00D75946" w:rsidRPr="004C01EB">
        <w:rPr>
          <w:rFonts w:ascii="仿宋_GB2312" w:eastAsia="仿宋_GB2312" w:hAnsi="Helvetica" w:cs="Helvetica" w:hint="eastAsia"/>
          <w:b/>
          <w:bCs/>
          <w:color w:val="333333"/>
          <w:kern w:val="0"/>
          <w:sz w:val="32"/>
          <w:szCs w:val="32"/>
        </w:rPr>
        <w:t>三</w:t>
      </w:r>
      <w:r w:rsidR="00D75946" w:rsidRPr="004C01EB">
        <w:rPr>
          <w:rFonts w:ascii="仿宋_GB2312" w:eastAsia="仿宋_GB2312" w:hAnsi="Helvetica" w:cs="Helvetica"/>
          <w:b/>
          <w:bCs/>
          <w:color w:val="333333"/>
          <w:kern w:val="0"/>
          <w:sz w:val="32"/>
          <w:szCs w:val="32"/>
        </w:rPr>
        <w:t>是营造浓厚</w:t>
      </w:r>
      <w:r w:rsidR="00D75946" w:rsidRPr="004C01EB">
        <w:rPr>
          <w:rFonts w:ascii="仿宋_GB2312" w:eastAsia="仿宋_GB2312" w:hAnsi="Helvetica" w:cs="Helvetica" w:hint="eastAsia"/>
          <w:b/>
          <w:bCs/>
          <w:color w:val="333333"/>
          <w:kern w:val="0"/>
          <w:sz w:val="32"/>
          <w:szCs w:val="32"/>
        </w:rPr>
        <w:t>的</w:t>
      </w:r>
      <w:r w:rsidR="00D75946" w:rsidRPr="004C01EB">
        <w:rPr>
          <w:rFonts w:ascii="仿宋_GB2312" w:eastAsia="仿宋_GB2312" w:hAnsi="Helvetica" w:cs="Helvetica"/>
          <w:b/>
          <w:bCs/>
          <w:color w:val="333333"/>
          <w:kern w:val="0"/>
          <w:sz w:val="32"/>
          <w:szCs w:val="32"/>
        </w:rPr>
        <w:t>营商环境氛围。</w:t>
      </w:r>
      <w:r w:rsidR="00D75946" w:rsidRPr="004C01EB">
        <w:rPr>
          <w:rFonts w:ascii="仿宋_GB2312" w:eastAsia="仿宋_GB2312" w:hAnsi="Helvetica" w:cs="Helvetica" w:hint="eastAsia"/>
          <w:color w:val="333333"/>
          <w:kern w:val="0"/>
          <w:sz w:val="32"/>
          <w:szCs w:val="32"/>
        </w:rPr>
        <w:t>动员街道1</w:t>
      </w:r>
      <w:r w:rsidR="00D75946" w:rsidRPr="004C01EB">
        <w:rPr>
          <w:rFonts w:ascii="仿宋_GB2312" w:eastAsia="仿宋_GB2312" w:hAnsi="Helvetica" w:cs="Helvetica"/>
          <w:color w:val="333333"/>
          <w:kern w:val="0"/>
          <w:sz w:val="32"/>
          <w:szCs w:val="32"/>
        </w:rPr>
        <w:t>2</w:t>
      </w:r>
      <w:r w:rsidR="00D75946" w:rsidRPr="004C01EB">
        <w:rPr>
          <w:rFonts w:ascii="仿宋_GB2312" w:eastAsia="仿宋_GB2312" w:hAnsi="Helvetica" w:cs="Helvetica" w:hint="eastAsia"/>
          <w:color w:val="333333"/>
          <w:kern w:val="0"/>
          <w:sz w:val="32"/>
          <w:szCs w:val="32"/>
        </w:rPr>
        <w:t>名在编人员</w:t>
      </w:r>
      <w:r w:rsidR="00D75946">
        <w:rPr>
          <w:rFonts w:ascii="仿宋_GB2312" w:eastAsia="仿宋_GB2312" w:hAnsi="Helvetica" w:cs="Helvetica" w:hint="eastAsia"/>
          <w:color w:val="333333"/>
          <w:kern w:val="0"/>
          <w:sz w:val="32"/>
          <w:szCs w:val="32"/>
        </w:rPr>
        <w:t>参加行政执法证申请，组织行政执法人员线上学习、考核，进一步掌握执法知识。培育“法治带头人”3</w:t>
      </w:r>
      <w:r w:rsidR="00D75946">
        <w:rPr>
          <w:rFonts w:ascii="仿宋_GB2312" w:eastAsia="仿宋_GB2312" w:hAnsi="Helvetica" w:cs="Helvetica"/>
          <w:color w:val="333333"/>
          <w:kern w:val="0"/>
          <w:sz w:val="32"/>
          <w:szCs w:val="32"/>
        </w:rPr>
        <w:t>3</w:t>
      </w:r>
      <w:r w:rsidR="00D75946">
        <w:rPr>
          <w:rFonts w:ascii="仿宋_GB2312" w:eastAsia="仿宋_GB2312" w:hAnsi="Helvetica" w:cs="Helvetica" w:hint="eastAsia"/>
          <w:color w:val="333333"/>
          <w:kern w:val="0"/>
          <w:sz w:val="32"/>
          <w:szCs w:val="32"/>
        </w:rPr>
        <w:t>人，“法律明白人”1</w:t>
      </w:r>
      <w:r w:rsidR="00D75946">
        <w:rPr>
          <w:rFonts w:ascii="仿宋_GB2312" w:eastAsia="仿宋_GB2312" w:hAnsi="Helvetica" w:cs="Helvetica"/>
          <w:color w:val="333333"/>
          <w:kern w:val="0"/>
          <w:sz w:val="32"/>
          <w:szCs w:val="32"/>
        </w:rPr>
        <w:t xml:space="preserve">66 </w:t>
      </w:r>
      <w:r w:rsidR="00D75946">
        <w:rPr>
          <w:rFonts w:ascii="仿宋_GB2312" w:eastAsia="仿宋_GB2312" w:hAnsi="Helvetica" w:cs="Helvetica" w:hint="eastAsia"/>
          <w:color w:val="333333"/>
          <w:kern w:val="0"/>
          <w:sz w:val="32"/>
          <w:szCs w:val="32"/>
        </w:rPr>
        <w:t>人，提升了法治队伍素养</w:t>
      </w:r>
      <w:r w:rsidR="00D75946">
        <w:rPr>
          <w:rFonts w:ascii="仿宋_GB2312" w:eastAsia="仿宋_GB2312" w:hAnsi="Helvetica" w:cs="Helvetica"/>
          <w:color w:val="333333"/>
          <w:kern w:val="0"/>
          <w:sz w:val="32"/>
          <w:szCs w:val="32"/>
        </w:rPr>
        <w:t>。全面清理涉及营商环境的规范性文件，及时修改或废</w:t>
      </w:r>
      <w:r w:rsidR="00D75946">
        <w:rPr>
          <w:rFonts w:ascii="仿宋_GB2312" w:eastAsia="仿宋_GB2312" w:hAnsi="Helvetica" w:cs="Helvetica"/>
          <w:color w:val="333333"/>
          <w:kern w:val="0"/>
          <w:sz w:val="32"/>
          <w:szCs w:val="32"/>
        </w:rPr>
        <w:lastRenderedPageBreak/>
        <w:t>止涉及地方保护、市场壁垒等与现行法律法规、规章和国务院有关规定不一致的文件。</w:t>
      </w:r>
    </w:p>
    <w:p w14:paraId="7DE3993A" w14:textId="7A34740A" w:rsidR="00D75946" w:rsidRDefault="00D75946" w:rsidP="00EB727A">
      <w:pPr>
        <w:spacing w:line="600" w:lineRule="exact"/>
        <w:ind w:firstLineChars="200" w:firstLine="640"/>
        <w:rPr>
          <w:rFonts w:ascii="仿宋_GB2312" w:eastAsia="仿宋_GB2312" w:hAnsi="Helvetica" w:cs="Helvetica"/>
          <w:color w:val="333333"/>
          <w:kern w:val="0"/>
          <w:sz w:val="32"/>
          <w:szCs w:val="32"/>
        </w:rPr>
      </w:pPr>
      <w:r>
        <w:rPr>
          <w:rFonts w:ascii="Times New Roman" w:eastAsia="楷体_GB2312" w:hAnsi="Times New Roman" w:hint="eastAsia"/>
          <w:color w:val="000000"/>
          <w:sz w:val="32"/>
          <w:szCs w:val="32"/>
        </w:rPr>
        <w:t>（二）强化文明执法，完善依法行政制度体系。</w:t>
      </w:r>
      <w:r>
        <w:rPr>
          <w:rFonts w:ascii="仿宋_GB2312" w:eastAsia="仿宋_GB2312" w:hAnsi="Helvetica" w:cs="Helvetica" w:hint="eastAsia"/>
          <w:b/>
          <w:bCs/>
          <w:color w:val="333333"/>
          <w:kern w:val="0"/>
          <w:sz w:val="32"/>
          <w:szCs w:val="32"/>
        </w:rPr>
        <w:t>一是严格规范公正文明执法。</w:t>
      </w:r>
      <w:r>
        <w:rPr>
          <w:rFonts w:ascii="仿宋_GB2312" w:eastAsia="仿宋_GB2312" w:hAnsi="Helvetica" w:cs="Helvetica" w:hint="eastAsia"/>
          <w:color w:val="333333"/>
          <w:kern w:val="0"/>
          <w:sz w:val="32"/>
          <w:szCs w:val="32"/>
        </w:rPr>
        <w:t>认真执行</w:t>
      </w:r>
      <w:r>
        <w:rPr>
          <w:rFonts w:ascii="仿宋_GB2312" w:eastAsia="仿宋_GB2312" w:hAnsi="Helvetica" w:cs="Helvetica"/>
          <w:color w:val="333333"/>
          <w:kern w:val="0"/>
          <w:sz w:val="32"/>
          <w:szCs w:val="32"/>
        </w:rPr>
        <w:t>《</w:t>
      </w:r>
      <w:r>
        <w:rPr>
          <w:rFonts w:ascii="仿宋_GB2312" w:eastAsia="仿宋_GB2312" w:hAnsi="Helvetica" w:cs="Helvetica" w:hint="eastAsia"/>
          <w:color w:val="333333"/>
          <w:kern w:val="0"/>
          <w:sz w:val="32"/>
          <w:szCs w:val="32"/>
        </w:rPr>
        <w:t>新城街道全面推行行政执法公示制度执法全过程记录制度重大执法决定法制审核制度实施方案</w:t>
      </w:r>
      <w:r>
        <w:rPr>
          <w:rFonts w:ascii="仿宋_GB2312" w:eastAsia="仿宋_GB2312" w:hAnsi="Helvetica" w:cs="Helvetica"/>
          <w:color w:val="333333"/>
          <w:kern w:val="0"/>
          <w:sz w:val="32"/>
          <w:szCs w:val="32"/>
        </w:rPr>
        <w:t>》，</w:t>
      </w:r>
      <w:r>
        <w:rPr>
          <w:rFonts w:ascii="仿宋_GB2312" w:eastAsia="仿宋_GB2312" w:hAnsi="Helvetica" w:cs="Helvetica" w:hint="eastAsia"/>
          <w:color w:val="333333"/>
          <w:kern w:val="0"/>
          <w:sz w:val="32"/>
          <w:szCs w:val="32"/>
        </w:rPr>
        <w:t>凡是</w:t>
      </w:r>
      <w:r>
        <w:rPr>
          <w:rFonts w:ascii="仿宋_GB2312" w:eastAsia="仿宋_GB2312" w:hAnsi="Helvetica" w:cs="Helvetica"/>
          <w:color w:val="333333"/>
          <w:kern w:val="0"/>
          <w:sz w:val="32"/>
          <w:szCs w:val="32"/>
        </w:rPr>
        <w:t>属于重大行政决策事项的，必须严格按照重大行政决策事项程序规定</w:t>
      </w:r>
      <w:r>
        <w:rPr>
          <w:rFonts w:ascii="仿宋_GB2312" w:eastAsia="仿宋_GB2312" w:hAnsi="Helvetica" w:cs="Helvetica" w:hint="eastAsia"/>
          <w:color w:val="333333"/>
          <w:kern w:val="0"/>
          <w:sz w:val="32"/>
          <w:szCs w:val="32"/>
        </w:rPr>
        <w:t>，</w:t>
      </w:r>
      <w:r>
        <w:rPr>
          <w:rFonts w:ascii="仿宋_GB2312" w:eastAsia="仿宋_GB2312" w:hAnsi="Helvetica" w:cs="Helvetica"/>
          <w:color w:val="333333"/>
          <w:kern w:val="0"/>
          <w:sz w:val="32"/>
          <w:szCs w:val="32"/>
        </w:rPr>
        <w:t>进行合法性审查</w:t>
      </w:r>
      <w:r>
        <w:rPr>
          <w:rFonts w:ascii="仿宋_GB2312" w:eastAsia="仿宋_GB2312" w:hAnsi="Helvetica" w:cs="Helvetica" w:hint="eastAsia"/>
          <w:color w:val="333333"/>
          <w:kern w:val="0"/>
          <w:sz w:val="32"/>
          <w:szCs w:val="32"/>
        </w:rPr>
        <w:t>，集体讨论研究，</w:t>
      </w:r>
      <w:r>
        <w:rPr>
          <w:rFonts w:ascii="仿宋_GB2312" w:eastAsia="仿宋_GB2312" w:hAnsi="Helvetica" w:cs="Helvetica"/>
          <w:color w:val="333333"/>
          <w:kern w:val="0"/>
          <w:sz w:val="32"/>
          <w:szCs w:val="32"/>
        </w:rPr>
        <w:t>确保重大行政决策事项程序合法。</w:t>
      </w:r>
      <w:r>
        <w:rPr>
          <w:rFonts w:ascii="仿宋_GB2312" w:eastAsia="仿宋_GB2312" w:hAnsi="Helvetica" w:cs="Helvetica" w:hint="eastAsia"/>
          <w:color w:val="333333"/>
          <w:kern w:val="0"/>
          <w:sz w:val="32"/>
          <w:szCs w:val="32"/>
        </w:rPr>
        <w:t>落实行政执法“三项制度”，落实执法全过程实时、全程记录制度，结合文明城市创建，规范执法人员的文明用语、执法流程等，组织文明执法检查</w:t>
      </w:r>
      <w:r>
        <w:rPr>
          <w:rFonts w:ascii="仿宋_GB2312" w:eastAsia="仿宋_GB2312" w:hAnsi="Helvetica" w:cs="Helvetica"/>
          <w:color w:val="333333"/>
          <w:kern w:val="0"/>
          <w:sz w:val="32"/>
          <w:szCs w:val="32"/>
        </w:rPr>
        <w:t>97</w:t>
      </w:r>
      <w:r>
        <w:rPr>
          <w:rFonts w:ascii="仿宋_GB2312" w:eastAsia="仿宋_GB2312" w:hAnsi="Helvetica" w:cs="Helvetica" w:hint="eastAsia"/>
          <w:color w:val="333333"/>
          <w:kern w:val="0"/>
          <w:sz w:val="32"/>
          <w:szCs w:val="32"/>
        </w:rPr>
        <w:t>次，提高了行政执法质量。</w:t>
      </w:r>
      <w:r>
        <w:rPr>
          <w:rFonts w:ascii="仿宋_GB2312" w:eastAsia="仿宋_GB2312" w:hAnsi="Helvetica" w:cs="Helvetica" w:hint="eastAsia"/>
          <w:b/>
          <w:bCs/>
          <w:color w:val="333333"/>
          <w:kern w:val="0"/>
          <w:sz w:val="32"/>
          <w:szCs w:val="32"/>
        </w:rPr>
        <w:t>二是切实做好行政复议及行政应诉工作。</w:t>
      </w:r>
      <w:r>
        <w:rPr>
          <w:rFonts w:ascii="仿宋_GB2312" w:eastAsia="仿宋_GB2312" w:hAnsi="Helvetica" w:cs="Helvetica" w:hint="eastAsia"/>
          <w:color w:val="333333"/>
          <w:kern w:val="0"/>
          <w:sz w:val="32"/>
          <w:szCs w:val="32"/>
        </w:rPr>
        <w:t>进一步规范行政处罚、行政复议和行政许可等行政措施，完善行政复议案件审查制度、应对行政诉讼工作流程，</w:t>
      </w:r>
      <w:r>
        <w:rPr>
          <w:rFonts w:ascii="仿宋_GB2312" w:eastAsia="仿宋_GB2312" w:hAnsi="Helvetica" w:cs="Helvetica"/>
          <w:color w:val="333333"/>
          <w:kern w:val="0"/>
          <w:sz w:val="32"/>
          <w:szCs w:val="32"/>
        </w:rPr>
        <w:t>街道行政机关负责人出庭率达100%，</w:t>
      </w:r>
      <w:r>
        <w:rPr>
          <w:rFonts w:ascii="仿宋_GB2312" w:eastAsia="仿宋_GB2312" w:hAnsi="Helvetica" w:cs="Helvetica" w:hint="eastAsia"/>
          <w:color w:val="333333"/>
          <w:kern w:val="0"/>
          <w:sz w:val="32"/>
          <w:szCs w:val="32"/>
        </w:rPr>
        <w:t>提高行政复议办案和应诉工作质量，增强行政复议透明度、公信力。</w:t>
      </w:r>
      <w:r>
        <w:rPr>
          <w:rFonts w:ascii="仿宋_GB2312" w:eastAsia="仿宋_GB2312" w:hAnsi="Helvetica" w:cs="Helvetica" w:hint="eastAsia"/>
          <w:b/>
          <w:bCs/>
          <w:color w:val="333333"/>
          <w:kern w:val="0"/>
          <w:sz w:val="32"/>
          <w:szCs w:val="32"/>
        </w:rPr>
        <w:t>三是规范权力运行，扎实推进政务公开。</w:t>
      </w:r>
      <w:r>
        <w:rPr>
          <w:rFonts w:ascii="仿宋_GB2312" w:eastAsia="仿宋_GB2312" w:hAnsi="Helvetica" w:cs="Helvetica" w:hint="eastAsia"/>
          <w:color w:val="333333"/>
          <w:kern w:val="0"/>
          <w:sz w:val="32"/>
          <w:szCs w:val="32"/>
        </w:rPr>
        <w:t>严格执行政府信息公开制度，3</w:t>
      </w:r>
      <w:r>
        <w:rPr>
          <w:rFonts w:ascii="仿宋_GB2312" w:eastAsia="仿宋_GB2312" w:hAnsi="Helvetica" w:cs="Helvetica"/>
          <w:color w:val="333333"/>
          <w:kern w:val="0"/>
          <w:sz w:val="32"/>
          <w:szCs w:val="32"/>
        </w:rPr>
        <w:t>3</w:t>
      </w:r>
      <w:r>
        <w:rPr>
          <w:rFonts w:ascii="仿宋_GB2312" w:eastAsia="仿宋_GB2312" w:hAnsi="Helvetica" w:cs="Helvetica" w:hint="eastAsia"/>
          <w:color w:val="333333"/>
          <w:kern w:val="0"/>
          <w:sz w:val="32"/>
          <w:szCs w:val="32"/>
        </w:rPr>
        <w:t>个村（社区）设立公开栏，对街道应予以公开的信息及时在政府门户网站和信息公开网站上公开，自觉接受群众监督，努力打造“阳光政府”。</w:t>
      </w:r>
    </w:p>
    <w:p w14:paraId="1F7A43A7" w14:textId="3BCD53B1" w:rsidR="00D75946" w:rsidRDefault="00D75946" w:rsidP="00EB727A">
      <w:pPr>
        <w:pStyle w:val="a0"/>
        <w:spacing w:line="600" w:lineRule="exact"/>
        <w:ind w:firstLineChars="200" w:firstLine="640"/>
        <w:rPr>
          <w:rFonts w:hAnsi="Helvetica" w:cs="Helvetica"/>
          <w:color w:val="333333"/>
          <w:kern w:val="0"/>
          <w:lang w:val="en-US" w:bidi="ar-SA"/>
        </w:rPr>
      </w:pPr>
      <w:r>
        <w:rPr>
          <w:rFonts w:ascii="Times New Roman" w:eastAsia="楷体_GB2312" w:hAnsi="Times New Roman" w:cs="Times New Roman" w:hint="eastAsia"/>
          <w:color w:val="000000"/>
          <w:lang w:val="en-US" w:bidi="ar-SA"/>
        </w:rPr>
        <w:t>（三）</w:t>
      </w:r>
      <w:r>
        <w:rPr>
          <w:rFonts w:ascii="Times New Roman" w:eastAsia="楷体_GB2312" w:hAnsi="Times New Roman" w:cs="Times New Roman"/>
          <w:color w:val="000000"/>
          <w:lang w:val="en-US" w:bidi="ar-SA"/>
        </w:rPr>
        <w:t>强化</w:t>
      </w:r>
      <w:r>
        <w:rPr>
          <w:rFonts w:ascii="Times New Roman" w:eastAsia="楷体_GB2312" w:hAnsi="Times New Roman" w:cs="Times New Roman" w:hint="eastAsia"/>
          <w:color w:val="000000"/>
          <w:lang w:val="en-US" w:bidi="ar-SA"/>
        </w:rPr>
        <w:t>全民</w:t>
      </w:r>
      <w:r>
        <w:rPr>
          <w:rFonts w:ascii="Times New Roman" w:eastAsia="楷体_GB2312" w:hAnsi="Times New Roman" w:cs="Times New Roman"/>
          <w:color w:val="000000"/>
          <w:lang w:val="en-US" w:bidi="ar-SA"/>
        </w:rPr>
        <w:t>法治</w:t>
      </w:r>
      <w:r>
        <w:rPr>
          <w:rFonts w:ascii="Times New Roman" w:eastAsia="楷体_GB2312" w:hAnsi="Times New Roman" w:cs="Times New Roman" w:hint="eastAsia"/>
          <w:color w:val="000000"/>
          <w:lang w:val="en-US" w:bidi="ar-SA"/>
        </w:rPr>
        <w:t>意识</w:t>
      </w:r>
      <w:r>
        <w:rPr>
          <w:rFonts w:ascii="Times New Roman" w:eastAsia="楷体_GB2312" w:hAnsi="Times New Roman" w:cs="Times New Roman"/>
          <w:color w:val="000000"/>
          <w:lang w:val="en-US" w:bidi="ar-SA"/>
        </w:rPr>
        <w:t>，</w:t>
      </w:r>
      <w:r>
        <w:rPr>
          <w:rFonts w:ascii="Times New Roman" w:eastAsia="楷体_GB2312" w:hAnsi="Times New Roman" w:cs="Times New Roman" w:hint="eastAsia"/>
          <w:color w:val="000000"/>
          <w:lang w:val="en-US" w:bidi="ar-SA"/>
        </w:rPr>
        <w:t>浓厚法治氛围。</w:t>
      </w:r>
      <w:r>
        <w:rPr>
          <w:rFonts w:hAnsi="Helvetica" w:cs="Helvetica"/>
          <w:b/>
          <w:bCs/>
          <w:color w:val="333333"/>
          <w:kern w:val="0"/>
          <w:lang w:val="en-US" w:bidi="ar-SA"/>
        </w:rPr>
        <w:t>一是</w:t>
      </w:r>
      <w:r>
        <w:rPr>
          <w:rFonts w:hAnsi="Helvetica" w:cs="Helvetica" w:hint="eastAsia"/>
          <w:b/>
          <w:bCs/>
          <w:color w:val="333333"/>
          <w:kern w:val="0"/>
          <w:lang w:val="en-US" w:bidi="ar-SA"/>
        </w:rPr>
        <w:t>积极开展争</w:t>
      </w:r>
      <w:r>
        <w:rPr>
          <w:rFonts w:hAnsi="Helvetica" w:cs="Helvetica"/>
          <w:b/>
          <w:bCs/>
          <w:color w:val="333333"/>
          <w:kern w:val="0"/>
          <w:lang w:val="en-US" w:bidi="ar-SA"/>
        </w:rPr>
        <w:t>创全国法治政府建设示范市</w:t>
      </w:r>
      <w:r>
        <w:rPr>
          <w:rFonts w:hAnsi="Helvetica" w:cs="Helvetica" w:hint="eastAsia"/>
          <w:b/>
          <w:bCs/>
          <w:color w:val="333333"/>
          <w:kern w:val="0"/>
          <w:lang w:val="en-US" w:bidi="ar-SA"/>
        </w:rPr>
        <w:t>工作。</w:t>
      </w:r>
      <w:r>
        <w:rPr>
          <w:rFonts w:hAnsi="Helvetica" w:cs="Helvetica" w:hint="eastAsia"/>
          <w:color w:val="333333"/>
          <w:kern w:val="0"/>
          <w:lang w:val="en-US" w:bidi="ar-SA"/>
        </w:rPr>
        <w:t>树牢“首善之地”意识，</w:t>
      </w:r>
      <w:r w:rsidRPr="004C01EB">
        <w:rPr>
          <w:rFonts w:hAnsi="Helvetica" w:cs="Helvetica" w:hint="eastAsia"/>
          <w:color w:val="333333"/>
          <w:kern w:val="0"/>
          <w:lang w:val="en-US" w:bidi="ar-SA"/>
        </w:rPr>
        <w:t>守牢主阵地，打好主动仗</w:t>
      </w:r>
      <w:r>
        <w:rPr>
          <w:rFonts w:hAnsi="Helvetica" w:cs="Helvetica" w:hint="eastAsia"/>
          <w:color w:val="333333"/>
          <w:kern w:val="0"/>
          <w:lang w:val="en-US" w:bidi="ar-SA"/>
        </w:rPr>
        <w:t>。各类微信群转发争创宣传的链接</w:t>
      </w:r>
      <w:r>
        <w:rPr>
          <w:rFonts w:hAnsi="Helvetica" w:cs="Helvetica"/>
          <w:color w:val="333333"/>
          <w:kern w:val="0"/>
          <w:lang w:val="en-US" w:bidi="ar-SA"/>
        </w:rPr>
        <w:t>10</w:t>
      </w:r>
      <w:r>
        <w:rPr>
          <w:rFonts w:hAnsi="Helvetica" w:cs="Helvetica" w:hint="eastAsia"/>
          <w:color w:val="333333"/>
          <w:kern w:val="0"/>
          <w:lang w:val="en-US" w:bidi="ar-SA"/>
        </w:rPr>
        <w:t>万余条；发放宣传彩页</w:t>
      </w:r>
      <w:r>
        <w:rPr>
          <w:rFonts w:hAnsi="Helvetica" w:cs="Helvetica"/>
          <w:color w:val="333333"/>
          <w:kern w:val="0"/>
          <w:lang w:val="en-US" w:bidi="ar-SA"/>
        </w:rPr>
        <w:t>2</w:t>
      </w:r>
      <w:r>
        <w:rPr>
          <w:rFonts w:hAnsi="Helvetica" w:cs="Helvetica" w:hint="eastAsia"/>
          <w:color w:val="333333"/>
          <w:kern w:val="0"/>
          <w:lang w:val="en-US" w:bidi="ar-SA"/>
        </w:rPr>
        <w:t>万余份；街道、村（社区）</w:t>
      </w:r>
      <w:r w:rsidR="00084D52">
        <w:rPr>
          <w:rFonts w:hAnsi="Helvetica" w:cs="Helvetica" w:hint="eastAsia"/>
          <w:color w:val="333333"/>
          <w:kern w:val="0"/>
          <w:lang w:val="en-US" w:bidi="ar-SA"/>
        </w:rPr>
        <w:t>等</w:t>
      </w:r>
      <w:r>
        <w:rPr>
          <w:rFonts w:hAnsi="Helvetica" w:cs="Helvetica" w:hint="eastAsia"/>
          <w:color w:val="333333"/>
          <w:kern w:val="0"/>
          <w:lang w:val="en-US" w:bidi="ar-SA"/>
        </w:rPr>
        <w:t>办公场所电子</w:t>
      </w:r>
      <w:r>
        <w:rPr>
          <w:rFonts w:hAnsi="Helvetica" w:cs="Helvetica" w:hint="eastAsia"/>
          <w:color w:val="333333"/>
          <w:kern w:val="0"/>
          <w:lang w:val="en-US" w:bidi="ar-SA"/>
        </w:rPr>
        <w:lastRenderedPageBreak/>
        <w:t>显示屏滚动显示宣传标语</w:t>
      </w:r>
      <w:r w:rsidR="00F86A7D">
        <w:rPr>
          <w:rFonts w:hAnsi="Helvetica" w:cs="Helvetica" w:hint="eastAsia"/>
          <w:color w:val="333333"/>
          <w:kern w:val="0"/>
          <w:lang w:val="en-US" w:bidi="ar-SA"/>
        </w:rPr>
        <w:t>1</w:t>
      </w:r>
      <w:r w:rsidR="00F86A7D">
        <w:rPr>
          <w:rFonts w:hAnsi="Helvetica" w:cs="Helvetica"/>
          <w:color w:val="333333"/>
          <w:kern w:val="0"/>
          <w:lang w:val="en-US" w:bidi="ar-SA"/>
        </w:rPr>
        <w:t>09</w:t>
      </w:r>
      <w:r w:rsidR="00F86A7D">
        <w:rPr>
          <w:rFonts w:hAnsi="Helvetica" w:cs="Helvetica" w:hint="eastAsia"/>
          <w:color w:val="333333"/>
          <w:kern w:val="0"/>
          <w:lang w:val="en-US" w:bidi="ar-SA"/>
        </w:rPr>
        <w:t>条</w:t>
      </w:r>
      <w:r>
        <w:rPr>
          <w:rFonts w:hAnsi="Helvetica" w:cs="Helvetica" w:hint="eastAsia"/>
          <w:color w:val="333333"/>
          <w:kern w:val="0"/>
          <w:lang w:val="en-US" w:bidi="ar-SA"/>
        </w:rPr>
        <w:t>，悬挂宣传条幅3</w:t>
      </w:r>
      <w:r>
        <w:rPr>
          <w:rFonts w:hAnsi="Helvetica" w:cs="Helvetica"/>
          <w:color w:val="333333"/>
          <w:kern w:val="0"/>
          <w:lang w:val="en-US" w:bidi="ar-SA"/>
        </w:rPr>
        <w:t>00</w:t>
      </w:r>
      <w:r>
        <w:rPr>
          <w:rFonts w:hAnsi="Helvetica" w:cs="Helvetica" w:hint="eastAsia"/>
          <w:color w:val="333333"/>
          <w:kern w:val="0"/>
          <w:lang w:val="en-US" w:bidi="ar-SA"/>
        </w:rPr>
        <w:t>余副，主要交通路口宣传栏张贴宣传布2</w:t>
      </w:r>
      <w:r>
        <w:rPr>
          <w:rFonts w:hAnsi="Helvetica" w:cs="Helvetica"/>
          <w:color w:val="333333"/>
          <w:kern w:val="0"/>
          <w:lang w:val="en-US" w:bidi="ar-SA"/>
        </w:rPr>
        <w:t>0</w:t>
      </w:r>
      <w:r>
        <w:rPr>
          <w:rFonts w:hAnsi="Helvetica" w:cs="Helvetica" w:hint="eastAsia"/>
          <w:color w:val="333333"/>
          <w:kern w:val="0"/>
          <w:lang w:val="en-US" w:bidi="ar-SA"/>
        </w:rPr>
        <w:t>余处，新制作宣传栏</w:t>
      </w:r>
      <w:r>
        <w:rPr>
          <w:rFonts w:hAnsi="Helvetica" w:cs="Helvetica"/>
          <w:color w:val="333333"/>
          <w:kern w:val="0"/>
          <w:lang w:val="en-US" w:bidi="ar-SA"/>
        </w:rPr>
        <w:t>50</w:t>
      </w:r>
      <w:r>
        <w:rPr>
          <w:rFonts w:hAnsi="Helvetica" w:cs="Helvetica" w:hint="eastAsia"/>
          <w:color w:val="333333"/>
          <w:kern w:val="0"/>
          <w:lang w:val="en-US" w:bidi="ar-SA"/>
        </w:rPr>
        <w:t>余处；各村（社区）录制争创宣传动员播音持续响起，最大范围地提高群众知晓度。</w:t>
      </w:r>
      <w:r>
        <w:rPr>
          <w:rFonts w:hAnsi="Helvetica" w:cs="Helvetica"/>
          <w:b/>
          <w:bCs/>
          <w:color w:val="333333"/>
          <w:kern w:val="0"/>
          <w:lang w:val="en-US" w:bidi="ar-SA"/>
        </w:rPr>
        <w:t>二是</w:t>
      </w:r>
      <w:r>
        <w:rPr>
          <w:rFonts w:hAnsi="Helvetica" w:cs="Helvetica" w:hint="eastAsia"/>
          <w:b/>
          <w:bCs/>
          <w:color w:val="333333"/>
          <w:kern w:val="0"/>
          <w:lang w:val="en-US" w:bidi="ar-SA"/>
        </w:rPr>
        <w:t>抓好重大节日</w:t>
      </w:r>
      <w:r>
        <w:rPr>
          <w:rFonts w:hAnsi="Helvetica" w:cs="Helvetica"/>
          <w:b/>
          <w:bCs/>
          <w:color w:val="333333"/>
          <w:kern w:val="0"/>
          <w:lang w:val="en-US" w:bidi="ar-SA"/>
        </w:rPr>
        <w:t>法</w:t>
      </w:r>
      <w:r>
        <w:rPr>
          <w:rFonts w:hAnsi="Helvetica" w:cs="Helvetica" w:hint="eastAsia"/>
          <w:b/>
          <w:bCs/>
          <w:color w:val="333333"/>
          <w:kern w:val="0"/>
          <w:lang w:val="en-US" w:bidi="ar-SA"/>
        </w:rPr>
        <w:t>治</w:t>
      </w:r>
      <w:r>
        <w:rPr>
          <w:rFonts w:hAnsi="Helvetica" w:cs="Helvetica"/>
          <w:b/>
          <w:bCs/>
          <w:color w:val="333333"/>
          <w:kern w:val="0"/>
          <w:lang w:val="en-US" w:bidi="ar-SA"/>
        </w:rPr>
        <w:t>宣讲系列活动。</w:t>
      </w:r>
      <w:r>
        <w:rPr>
          <w:rFonts w:hAnsi="Helvetica" w:cs="Helvetica"/>
          <w:color w:val="333333"/>
          <w:kern w:val="0"/>
          <w:lang w:val="en-US" w:bidi="ar-SA"/>
        </w:rPr>
        <w:t>组织机关干部、法</w:t>
      </w:r>
      <w:r>
        <w:rPr>
          <w:rFonts w:hAnsi="Helvetica" w:cs="Helvetica" w:hint="eastAsia"/>
          <w:color w:val="333333"/>
          <w:kern w:val="0"/>
          <w:lang w:val="en-US" w:bidi="ar-SA"/>
        </w:rPr>
        <w:t>治</w:t>
      </w:r>
      <w:r>
        <w:rPr>
          <w:rFonts w:hAnsi="Helvetica" w:cs="Helvetica"/>
          <w:color w:val="333333"/>
          <w:kern w:val="0"/>
          <w:lang w:val="en-US" w:bidi="ar-SA"/>
        </w:rPr>
        <w:t>宣讲员和法律顾问开展</w:t>
      </w:r>
      <w:r>
        <w:rPr>
          <w:rFonts w:hAnsi="Helvetica" w:cs="Helvetica" w:hint="eastAsia"/>
          <w:color w:val="333333"/>
          <w:kern w:val="0"/>
          <w:lang w:val="en-US" w:bidi="ar-SA"/>
        </w:rPr>
        <w:t>了“医保基金监管集中宣传月”“4.22世界法律日”“我为群众办实事——送法进社区，有典更美好”“4</w:t>
      </w:r>
      <w:r>
        <w:rPr>
          <w:rFonts w:hAnsi="Helvetica" w:cs="Helvetica"/>
          <w:color w:val="333333"/>
          <w:kern w:val="0"/>
          <w:lang w:val="en-US" w:bidi="ar-SA"/>
        </w:rPr>
        <w:t>.15全民国家安全教育日</w:t>
      </w:r>
      <w:r>
        <w:rPr>
          <w:rFonts w:hAnsi="Helvetica" w:cs="Helvetica" w:hint="eastAsia"/>
          <w:color w:val="333333"/>
          <w:kern w:val="0"/>
          <w:lang w:val="en-US" w:bidi="ar-SA"/>
        </w:rPr>
        <w:t>”“5.26爱路护路”等1</w:t>
      </w:r>
      <w:r>
        <w:rPr>
          <w:rFonts w:hAnsi="Helvetica" w:cs="Helvetica"/>
          <w:color w:val="333333"/>
          <w:kern w:val="0"/>
          <w:lang w:val="en-US" w:bidi="ar-SA"/>
        </w:rPr>
        <w:t>2</w:t>
      </w:r>
      <w:r>
        <w:rPr>
          <w:rFonts w:hAnsi="Helvetica" w:cs="Helvetica" w:hint="eastAsia"/>
          <w:color w:val="333333"/>
          <w:kern w:val="0"/>
          <w:lang w:val="en-US" w:bidi="ar-SA"/>
        </w:rPr>
        <w:t>场次重大节日普法宣传活动</w:t>
      </w:r>
      <w:r>
        <w:rPr>
          <w:rFonts w:hAnsi="Helvetica" w:cs="Helvetica"/>
          <w:color w:val="333333"/>
          <w:kern w:val="0"/>
          <w:lang w:val="en-US" w:bidi="ar-SA"/>
        </w:rPr>
        <w:t>。</w:t>
      </w:r>
      <w:r>
        <w:rPr>
          <w:rFonts w:hAnsi="Helvetica" w:cs="Helvetica" w:hint="eastAsia"/>
          <w:b/>
          <w:bCs/>
          <w:color w:val="333333"/>
          <w:kern w:val="0"/>
          <w:lang w:val="en-US" w:bidi="ar-SA"/>
        </w:rPr>
        <w:t>三</w:t>
      </w:r>
      <w:r>
        <w:rPr>
          <w:rFonts w:hAnsi="Helvetica" w:cs="Helvetica"/>
          <w:b/>
          <w:bCs/>
          <w:color w:val="333333"/>
          <w:kern w:val="0"/>
          <w:lang w:val="en-US" w:bidi="ar-SA"/>
        </w:rPr>
        <w:t>是</w:t>
      </w:r>
      <w:r>
        <w:rPr>
          <w:rFonts w:hAnsi="Helvetica" w:cs="Helvetica" w:hint="eastAsia"/>
          <w:b/>
          <w:bCs/>
          <w:color w:val="333333"/>
          <w:kern w:val="0"/>
          <w:lang w:val="en-US" w:bidi="ar-SA"/>
        </w:rPr>
        <w:t>加强法治文化建设。</w:t>
      </w:r>
      <w:r>
        <w:rPr>
          <w:rFonts w:hAnsi="Helvetica" w:cs="Helvetica" w:hint="eastAsia"/>
          <w:color w:val="333333"/>
          <w:kern w:val="0"/>
          <w:lang w:val="en-US" w:bidi="ar-SA"/>
        </w:rPr>
        <w:t>进一步完善村（社区）法治阵地建设，</w:t>
      </w:r>
      <w:r>
        <w:rPr>
          <w:rFonts w:hAnsi="Helvetica" w:cs="Helvetica"/>
          <w:color w:val="333333"/>
          <w:kern w:val="0"/>
          <w:lang w:val="en-US" w:bidi="ar-SA"/>
        </w:rPr>
        <w:t>依托村（</w:t>
      </w:r>
      <w:r>
        <w:rPr>
          <w:rFonts w:hAnsi="Helvetica" w:cs="Helvetica" w:hint="eastAsia"/>
          <w:color w:val="333333"/>
          <w:kern w:val="0"/>
          <w:lang w:val="en-US" w:bidi="ar-SA"/>
        </w:rPr>
        <w:t>社区</w:t>
      </w:r>
      <w:r>
        <w:rPr>
          <w:rFonts w:hAnsi="Helvetica" w:cs="Helvetica"/>
          <w:color w:val="333333"/>
          <w:kern w:val="0"/>
          <w:lang w:val="en-US" w:bidi="ar-SA"/>
        </w:rPr>
        <w:t>）文体广场、文明实践中心建设法治广场、法治长廊、法德讲堂，打造高楼法治广场等一批高标准、规范化法治建设工作阵地，让群众在</w:t>
      </w:r>
      <w:r>
        <w:rPr>
          <w:rFonts w:hAnsi="Helvetica" w:cs="Helvetica"/>
          <w:color w:val="333333"/>
          <w:kern w:val="0"/>
          <w:lang w:val="en-US" w:bidi="ar-SA"/>
        </w:rPr>
        <w:t>“</w:t>
      </w:r>
      <w:r>
        <w:rPr>
          <w:rFonts w:hAnsi="Helvetica" w:cs="Helvetica"/>
          <w:color w:val="333333"/>
          <w:kern w:val="0"/>
          <w:lang w:val="en-US" w:bidi="ar-SA"/>
        </w:rPr>
        <w:t>法德共治</w:t>
      </w:r>
      <w:r>
        <w:rPr>
          <w:rFonts w:hAnsi="Helvetica" w:cs="Helvetica"/>
          <w:color w:val="333333"/>
          <w:kern w:val="0"/>
          <w:lang w:val="en-US" w:bidi="ar-SA"/>
        </w:rPr>
        <w:t>”</w:t>
      </w:r>
      <w:r>
        <w:rPr>
          <w:rFonts w:hAnsi="Helvetica" w:cs="Helvetica"/>
          <w:color w:val="333333"/>
          <w:kern w:val="0"/>
          <w:lang w:val="en-US" w:bidi="ar-SA"/>
        </w:rPr>
        <w:t>中感受到实实在在的法治获得感。</w:t>
      </w:r>
    </w:p>
    <w:p w14:paraId="308221A1" w14:textId="709C7D0C" w:rsidR="00D75946" w:rsidRDefault="00D75946" w:rsidP="00EB727A">
      <w:pPr>
        <w:spacing w:line="600" w:lineRule="exact"/>
        <w:ind w:firstLineChars="200" w:firstLine="640"/>
        <w:rPr>
          <w:rFonts w:ascii="仿宋_GB2312" w:eastAsia="仿宋_GB2312" w:hAnsi="Helvetica" w:cs="Helvetica"/>
          <w:color w:val="333333"/>
          <w:kern w:val="0"/>
          <w:sz w:val="32"/>
          <w:szCs w:val="32"/>
        </w:rPr>
      </w:pPr>
      <w:r>
        <w:rPr>
          <w:rFonts w:ascii="Times New Roman" w:eastAsia="楷体_GB2312" w:hAnsi="Times New Roman" w:hint="eastAsia"/>
          <w:color w:val="000000"/>
          <w:sz w:val="32"/>
          <w:szCs w:val="32"/>
        </w:rPr>
        <w:t>（四）强化协调共治</w:t>
      </w:r>
      <w:r>
        <w:rPr>
          <w:rFonts w:ascii="Times New Roman" w:eastAsia="楷体_GB2312" w:hAnsi="Times New Roman"/>
          <w:color w:val="000000"/>
          <w:sz w:val="32"/>
          <w:szCs w:val="32"/>
        </w:rPr>
        <w:t>，推进城乡依法治理</w:t>
      </w:r>
      <w:r>
        <w:rPr>
          <w:rFonts w:ascii="Times New Roman" w:eastAsia="楷体_GB2312" w:hAnsi="Times New Roman" w:hint="eastAsia"/>
          <w:color w:val="000000"/>
          <w:sz w:val="32"/>
          <w:szCs w:val="32"/>
        </w:rPr>
        <w:t>。</w:t>
      </w:r>
      <w:r>
        <w:rPr>
          <w:rFonts w:ascii="仿宋_GB2312" w:eastAsia="仿宋_GB2312" w:hAnsi="Helvetica" w:cs="Helvetica"/>
          <w:b/>
          <w:bCs/>
          <w:color w:val="333333"/>
          <w:kern w:val="0"/>
          <w:sz w:val="32"/>
          <w:szCs w:val="32"/>
        </w:rPr>
        <w:t>一是</w:t>
      </w:r>
      <w:r>
        <w:rPr>
          <w:rFonts w:ascii="仿宋_GB2312" w:eastAsia="仿宋_GB2312" w:hAnsi="Helvetica" w:cs="Helvetica" w:hint="eastAsia"/>
          <w:b/>
          <w:bCs/>
          <w:color w:val="333333"/>
          <w:kern w:val="0"/>
          <w:sz w:val="32"/>
          <w:szCs w:val="32"/>
        </w:rPr>
        <w:t>助力“善治薛城”实践。</w:t>
      </w:r>
      <w:r>
        <w:rPr>
          <w:rFonts w:ascii="仿宋_GB2312" w:eastAsia="仿宋_GB2312" w:hAnsi="Helvetica" w:cs="Helvetica"/>
          <w:color w:val="333333"/>
          <w:kern w:val="0"/>
          <w:sz w:val="32"/>
          <w:szCs w:val="32"/>
        </w:rPr>
        <w:t>顺应基层治理形势变化，</w:t>
      </w:r>
      <w:r>
        <w:rPr>
          <w:rFonts w:ascii="仿宋_GB2312" w:eastAsia="仿宋_GB2312" w:hAnsi="Helvetica" w:cs="Helvetica" w:hint="eastAsia"/>
          <w:color w:val="333333"/>
          <w:kern w:val="0"/>
          <w:sz w:val="32"/>
          <w:szCs w:val="32"/>
        </w:rPr>
        <w:t>聚焦群众“急难愁盼”，</w:t>
      </w:r>
      <w:r>
        <w:rPr>
          <w:rFonts w:ascii="仿宋_GB2312" w:eastAsia="仿宋_GB2312" w:hAnsi="Helvetica" w:cs="Helvetica"/>
          <w:color w:val="333333"/>
          <w:kern w:val="0"/>
          <w:sz w:val="32"/>
          <w:szCs w:val="32"/>
        </w:rPr>
        <w:t>实施网格化服务管理规范攻坚突破工程，</w:t>
      </w:r>
      <w:r>
        <w:rPr>
          <w:rFonts w:ascii="仿宋_GB2312" w:eastAsia="仿宋_GB2312" w:hAnsi="Helvetica" w:cs="Helvetica" w:hint="eastAsia"/>
          <w:color w:val="333333"/>
          <w:kern w:val="0"/>
          <w:sz w:val="32"/>
          <w:szCs w:val="32"/>
        </w:rPr>
        <w:t>积极探索网格服务、善治薛城、巡回法庭“三位一体”基层社会治理新路径，打通联系服务群众“最后一米”，全力打造“薛亮网格</w:t>
      </w:r>
      <w:r>
        <w:rPr>
          <w:rFonts w:ascii="仿宋_GB2312" w:eastAsia="仿宋_GB2312" w:hAnsi="Helvetica" w:cs="Helvetica"/>
          <w:color w:val="333333"/>
          <w:kern w:val="0"/>
          <w:sz w:val="32"/>
          <w:szCs w:val="32"/>
        </w:rPr>
        <w:t xml:space="preserve"> </w:t>
      </w:r>
      <w:r>
        <w:rPr>
          <w:rFonts w:ascii="仿宋_GB2312" w:eastAsia="仿宋_GB2312" w:hAnsi="Helvetica" w:cs="Helvetica" w:hint="eastAsia"/>
          <w:color w:val="333333"/>
          <w:kern w:val="0"/>
          <w:sz w:val="32"/>
          <w:szCs w:val="32"/>
        </w:rPr>
        <w:t>诚心服务”基层治理品牌。</w:t>
      </w:r>
      <w:r>
        <w:rPr>
          <w:rFonts w:ascii="仿宋_GB2312" w:eastAsia="仿宋_GB2312" w:hAnsi="Helvetica" w:cs="Helvetica"/>
          <w:b/>
          <w:bCs/>
          <w:color w:val="333333"/>
          <w:kern w:val="0"/>
          <w:sz w:val="32"/>
          <w:szCs w:val="32"/>
        </w:rPr>
        <w:t>二是实施</w:t>
      </w:r>
      <w:r>
        <w:rPr>
          <w:rFonts w:ascii="仿宋_GB2312" w:eastAsia="仿宋_GB2312" w:hAnsi="Helvetica" w:cs="Helvetica" w:hint="eastAsia"/>
          <w:b/>
          <w:bCs/>
          <w:color w:val="333333"/>
          <w:kern w:val="0"/>
          <w:sz w:val="32"/>
          <w:szCs w:val="32"/>
        </w:rPr>
        <w:t>城市社区</w:t>
      </w:r>
      <w:r>
        <w:rPr>
          <w:rFonts w:ascii="仿宋_GB2312" w:eastAsia="仿宋_GB2312" w:hAnsi="Helvetica" w:cs="Helvetica"/>
          <w:b/>
          <w:bCs/>
          <w:color w:val="333333"/>
          <w:kern w:val="0"/>
          <w:sz w:val="32"/>
          <w:szCs w:val="32"/>
        </w:rPr>
        <w:t>网格化服务管理。</w:t>
      </w:r>
      <w:r>
        <w:rPr>
          <w:rFonts w:ascii="仿宋_GB2312" w:eastAsia="仿宋_GB2312" w:hAnsi="Helvetica" w:cs="Helvetica"/>
          <w:color w:val="333333"/>
          <w:kern w:val="0"/>
          <w:sz w:val="32"/>
          <w:szCs w:val="32"/>
        </w:rPr>
        <w:t>以楼栋为单位</w:t>
      </w:r>
      <w:r>
        <w:rPr>
          <w:rFonts w:ascii="仿宋_GB2312" w:eastAsia="仿宋_GB2312" w:hAnsi="Helvetica" w:cs="Helvetica" w:hint="eastAsia"/>
          <w:color w:val="333333"/>
          <w:kern w:val="0"/>
          <w:sz w:val="32"/>
          <w:szCs w:val="32"/>
        </w:rPr>
        <w:t>，划分基础网格239个、专属网格59个，职能部门划分专业网格20个，实现网格之间无缝隙全覆盖，打造集基层党建、社区治理、民生服务等职能于一体的全科网格。选配专职网格员298名，网格驻警298名，实现城市社区网格员专职化100%配</w:t>
      </w:r>
      <w:r>
        <w:rPr>
          <w:rFonts w:ascii="仿宋_GB2312" w:eastAsia="仿宋_GB2312" w:hAnsi="Helvetica" w:cs="Helvetica" w:hint="eastAsia"/>
          <w:color w:val="333333"/>
          <w:kern w:val="0"/>
          <w:sz w:val="32"/>
          <w:szCs w:val="32"/>
        </w:rPr>
        <w:lastRenderedPageBreak/>
        <w:t>备</w:t>
      </w:r>
      <w:r>
        <w:rPr>
          <w:rFonts w:ascii="仿宋_GB2312" w:eastAsia="仿宋_GB2312" w:hAnsi="Helvetica" w:cs="Helvetica"/>
          <w:color w:val="333333"/>
          <w:kern w:val="0"/>
          <w:sz w:val="32"/>
          <w:szCs w:val="32"/>
        </w:rPr>
        <w:t>。坚持发展</w:t>
      </w:r>
      <w:r>
        <w:rPr>
          <w:rFonts w:ascii="仿宋_GB2312" w:eastAsia="仿宋_GB2312" w:hAnsi="Helvetica" w:cs="Helvetica"/>
          <w:color w:val="333333"/>
          <w:kern w:val="0"/>
          <w:sz w:val="32"/>
          <w:szCs w:val="32"/>
        </w:rPr>
        <w:t>“</w:t>
      </w:r>
      <w:r>
        <w:rPr>
          <w:rFonts w:ascii="仿宋_GB2312" w:eastAsia="仿宋_GB2312" w:hAnsi="Helvetica" w:cs="Helvetica"/>
          <w:color w:val="333333"/>
          <w:kern w:val="0"/>
          <w:sz w:val="32"/>
          <w:szCs w:val="32"/>
        </w:rPr>
        <w:t>枫桥经验</w:t>
      </w:r>
      <w:r>
        <w:rPr>
          <w:rFonts w:ascii="仿宋_GB2312" w:eastAsia="仿宋_GB2312" w:hAnsi="Helvetica" w:cs="Helvetica"/>
          <w:color w:val="333333"/>
          <w:kern w:val="0"/>
          <w:sz w:val="32"/>
          <w:szCs w:val="32"/>
        </w:rPr>
        <w:t>”</w:t>
      </w:r>
      <w:r>
        <w:rPr>
          <w:rFonts w:ascii="仿宋_GB2312" w:eastAsia="仿宋_GB2312" w:hAnsi="Helvetica" w:cs="Helvetica"/>
          <w:color w:val="333333"/>
          <w:kern w:val="0"/>
          <w:sz w:val="32"/>
          <w:szCs w:val="32"/>
        </w:rPr>
        <w:t>，加强村（</w:t>
      </w:r>
      <w:r>
        <w:rPr>
          <w:rFonts w:ascii="仿宋_GB2312" w:eastAsia="仿宋_GB2312" w:hAnsi="Helvetica" w:cs="Helvetica" w:hint="eastAsia"/>
          <w:color w:val="333333"/>
          <w:kern w:val="0"/>
          <w:sz w:val="32"/>
          <w:szCs w:val="32"/>
        </w:rPr>
        <w:t>社区</w:t>
      </w:r>
      <w:r>
        <w:rPr>
          <w:rFonts w:ascii="仿宋_GB2312" w:eastAsia="仿宋_GB2312" w:hAnsi="Helvetica" w:cs="Helvetica"/>
          <w:color w:val="333333"/>
          <w:kern w:val="0"/>
          <w:sz w:val="32"/>
          <w:szCs w:val="32"/>
        </w:rPr>
        <w:t>）调解组织和专职调解员队伍建设，依法调解</w:t>
      </w:r>
      <w:r>
        <w:rPr>
          <w:rFonts w:ascii="仿宋_GB2312" w:eastAsia="仿宋_GB2312" w:hAnsi="Helvetica" w:cs="Helvetica" w:hint="eastAsia"/>
          <w:color w:val="333333"/>
          <w:kern w:val="0"/>
          <w:sz w:val="32"/>
          <w:szCs w:val="32"/>
        </w:rPr>
        <w:t>各类</w:t>
      </w:r>
      <w:r>
        <w:rPr>
          <w:rFonts w:ascii="仿宋_GB2312" w:eastAsia="仿宋_GB2312" w:hAnsi="Helvetica" w:cs="Helvetica"/>
          <w:color w:val="333333"/>
          <w:kern w:val="0"/>
          <w:sz w:val="32"/>
          <w:szCs w:val="32"/>
        </w:rPr>
        <w:t>矛盾纠纷296件，切实维护了群众合法权益和社会和谐稳定。</w:t>
      </w:r>
      <w:r>
        <w:rPr>
          <w:rFonts w:ascii="仿宋_GB2312" w:eastAsia="仿宋_GB2312" w:hAnsi="Helvetica" w:cs="Helvetica" w:hint="eastAsia"/>
          <w:b/>
          <w:bCs/>
          <w:color w:val="333333"/>
          <w:kern w:val="0"/>
          <w:sz w:val="32"/>
          <w:szCs w:val="32"/>
        </w:rPr>
        <w:t>三是加大社区矫正对象教育管理力度。</w:t>
      </w:r>
      <w:r>
        <w:rPr>
          <w:rFonts w:ascii="仿宋_GB2312" w:eastAsia="仿宋_GB2312" w:hAnsi="Helvetica" w:cs="Helvetica" w:hint="eastAsia"/>
          <w:color w:val="333333"/>
          <w:kern w:val="0"/>
          <w:sz w:val="32"/>
          <w:szCs w:val="32"/>
        </w:rPr>
        <w:t>抓住社区矫正对象这个重点防范群体，实际严管与普管相结合，坚持每天开展一次电话询问，每周组织一次汇报思想，每月组织一次集中学习教育，每季度组织一次走访和考核，确保重新犯罪率为零。</w:t>
      </w:r>
    </w:p>
    <w:p w14:paraId="168A9DF5" w14:textId="0B50EDAA" w:rsidR="00A85D43" w:rsidRDefault="00A85D43" w:rsidP="00EB727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hint="eastAsia"/>
          <w:sz w:val="32"/>
          <w:szCs w:val="32"/>
        </w:rPr>
        <w:t>2</w:t>
      </w:r>
      <w:r>
        <w:rPr>
          <w:rFonts w:ascii="Times New Roman" w:eastAsia="黑体" w:hAnsi="Times New Roman" w:cs="Times New Roman"/>
          <w:sz w:val="32"/>
          <w:szCs w:val="32"/>
        </w:rPr>
        <w:t>02</w:t>
      </w:r>
      <w:r w:rsidR="00891984">
        <w:rPr>
          <w:rFonts w:ascii="Times New Roman" w:eastAsia="黑体" w:hAnsi="Times New Roman" w:cs="Times New Roman"/>
          <w:sz w:val="32"/>
          <w:szCs w:val="32"/>
        </w:rPr>
        <w:t>2</w:t>
      </w:r>
      <w:r>
        <w:rPr>
          <w:rFonts w:ascii="Times New Roman" w:eastAsia="黑体" w:hAnsi="Times New Roman" w:cs="Times New Roman" w:hint="eastAsia"/>
          <w:sz w:val="32"/>
          <w:szCs w:val="32"/>
        </w:rPr>
        <w:t>年度推进法治政府建设存在的不足和原因</w:t>
      </w:r>
    </w:p>
    <w:p w14:paraId="4C1A9264" w14:textId="354EB680" w:rsidR="00E63EB2" w:rsidRDefault="00A85D43" w:rsidP="00EB727A">
      <w:pPr>
        <w:pStyle w:val="a5"/>
        <w:widowControl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sidR="00891984">
        <w:rPr>
          <w:rFonts w:ascii="Times New Roman" w:eastAsia="仿宋_GB2312" w:hAnsi="Times New Roman" w:cs="Times New Roman"/>
          <w:sz w:val="32"/>
          <w:szCs w:val="32"/>
        </w:rPr>
        <w:t>2</w:t>
      </w:r>
      <w:r>
        <w:rPr>
          <w:rFonts w:ascii="Times New Roman" w:eastAsia="仿宋_GB2312" w:hAnsi="Times New Roman" w:cs="Times New Roman"/>
          <w:sz w:val="32"/>
          <w:szCs w:val="32"/>
        </w:rPr>
        <w:t>年新城街道法治建设工作虽然取得一定成效，但也存在一些不足。</w:t>
      </w:r>
    </w:p>
    <w:p w14:paraId="1ACB8622" w14:textId="1E97EC75" w:rsidR="00E63EB2" w:rsidRDefault="00E63EB2" w:rsidP="00EB727A">
      <w:pPr>
        <w:pStyle w:val="a5"/>
        <w:widowControl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E63EB2">
        <w:rPr>
          <w:rFonts w:ascii="楷体_GB2312" w:eastAsia="楷体_GB2312" w:hAnsi="Times New Roman" w:cs="Times New Roman" w:hint="eastAsia"/>
          <w:sz w:val="32"/>
          <w:szCs w:val="32"/>
        </w:rPr>
        <w:t>（一）</w:t>
      </w:r>
      <w:r w:rsidR="00A85D43" w:rsidRPr="00E63EB2">
        <w:rPr>
          <w:rFonts w:ascii="楷体_GB2312" w:eastAsia="楷体_GB2312" w:hAnsi="Times New Roman" w:cs="Times New Roman" w:hint="eastAsia"/>
          <w:sz w:val="32"/>
          <w:szCs w:val="32"/>
        </w:rPr>
        <w:t>少数群众法治观念亟待提升。</w:t>
      </w:r>
      <w:r w:rsidR="00A85D43" w:rsidRPr="00392560">
        <w:rPr>
          <w:rFonts w:ascii="Times New Roman" w:eastAsia="仿宋_GB2312" w:hAnsi="Times New Roman" w:cs="Times New Roman"/>
          <w:sz w:val="32"/>
          <w:szCs w:val="32"/>
        </w:rPr>
        <w:t>少数群众法治观念淡薄，家族观念、习惯观念</w:t>
      </w:r>
      <w:r w:rsidR="00A85D43">
        <w:rPr>
          <w:rFonts w:ascii="Times New Roman" w:eastAsia="仿宋_GB2312" w:hAnsi="Times New Roman" w:cs="Times New Roman" w:hint="eastAsia"/>
          <w:sz w:val="32"/>
          <w:szCs w:val="32"/>
        </w:rPr>
        <w:t>存在</w:t>
      </w:r>
      <w:r w:rsidR="00A85D43" w:rsidRPr="00392560">
        <w:rPr>
          <w:rFonts w:ascii="Times New Roman" w:eastAsia="仿宋_GB2312" w:hAnsi="Times New Roman" w:cs="Times New Roman"/>
          <w:sz w:val="32"/>
          <w:szCs w:val="32"/>
        </w:rPr>
        <w:t>，在自身合法权利被侵害时，不能正确反映诉求，不懂得运用法律武器维权</w:t>
      </w:r>
      <w:r w:rsidR="002774FF">
        <w:rPr>
          <w:rFonts w:ascii="Times New Roman" w:eastAsia="仿宋_GB2312" w:hAnsi="Times New Roman" w:cs="Times New Roman" w:hint="eastAsia"/>
          <w:sz w:val="32"/>
          <w:szCs w:val="32"/>
        </w:rPr>
        <w:t>，</w:t>
      </w:r>
      <w:r w:rsidR="002774FF" w:rsidRPr="00392560">
        <w:rPr>
          <w:rFonts w:ascii="Times New Roman" w:eastAsia="仿宋_GB2312" w:hAnsi="Times New Roman" w:cs="Times New Roman"/>
          <w:sz w:val="32"/>
          <w:szCs w:val="32"/>
        </w:rPr>
        <w:t>遇到问题习惯性上访，甚至缠访闹</w:t>
      </w:r>
      <w:r w:rsidR="007B4FA8">
        <w:rPr>
          <w:rFonts w:ascii="Times New Roman" w:eastAsia="仿宋_GB2312" w:hAnsi="Times New Roman" w:cs="Times New Roman" w:hint="eastAsia"/>
          <w:sz w:val="32"/>
          <w:szCs w:val="32"/>
        </w:rPr>
        <w:t>访</w:t>
      </w:r>
      <w:r w:rsidR="002774FF" w:rsidRPr="00392560">
        <w:rPr>
          <w:rFonts w:ascii="Times New Roman" w:eastAsia="仿宋_GB2312" w:hAnsi="Times New Roman" w:cs="Times New Roman" w:hint="eastAsia"/>
          <w:sz w:val="32"/>
          <w:szCs w:val="32"/>
        </w:rPr>
        <w:t>。</w:t>
      </w:r>
      <w:r w:rsidR="002774FF">
        <w:rPr>
          <w:rFonts w:ascii="Times New Roman" w:eastAsia="仿宋_GB2312" w:hAnsi="Times New Roman" w:cs="Times New Roman" w:hint="eastAsia"/>
          <w:sz w:val="32"/>
          <w:szCs w:val="32"/>
        </w:rPr>
        <w:t>究其主要原因，</w:t>
      </w:r>
      <w:r w:rsidR="00671798">
        <w:rPr>
          <w:rFonts w:ascii="Times New Roman" w:eastAsia="仿宋_GB2312" w:hAnsi="Times New Roman" w:cs="Times New Roman" w:hint="eastAsia"/>
          <w:sz w:val="32"/>
          <w:szCs w:val="32"/>
        </w:rPr>
        <w:t>部分群众</w:t>
      </w:r>
      <w:r w:rsidR="007B4FA8">
        <w:rPr>
          <w:rFonts w:ascii="Times New Roman" w:eastAsia="仿宋_GB2312" w:hAnsi="Times New Roman" w:cs="Times New Roman" w:hint="eastAsia"/>
          <w:sz w:val="32"/>
          <w:szCs w:val="32"/>
        </w:rPr>
        <w:t>运用法治思维解决问题</w:t>
      </w:r>
      <w:r w:rsidR="00671798">
        <w:rPr>
          <w:rFonts w:ascii="Times New Roman" w:eastAsia="仿宋_GB2312" w:hAnsi="Times New Roman" w:cs="Times New Roman" w:hint="eastAsia"/>
          <w:sz w:val="32"/>
          <w:szCs w:val="32"/>
        </w:rPr>
        <w:t>的意识不强</w:t>
      </w:r>
      <w:r w:rsidR="002774FF">
        <w:rPr>
          <w:rFonts w:ascii="Times New Roman" w:eastAsia="仿宋_GB2312" w:hAnsi="Times New Roman" w:cs="Times New Roman" w:hint="eastAsia"/>
          <w:sz w:val="32"/>
          <w:szCs w:val="32"/>
        </w:rPr>
        <w:t>，</w:t>
      </w:r>
      <w:r w:rsidR="00A85D43" w:rsidRPr="00392560">
        <w:rPr>
          <w:rFonts w:ascii="Times New Roman" w:eastAsia="仿宋_GB2312" w:hAnsi="Times New Roman" w:cs="Times New Roman"/>
          <w:sz w:val="32"/>
          <w:szCs w:val="32"/>
        </w:rPr>
        <w:t>有些群众学法用法的积极性</w:t>
      </w:r>
      <w:r w:rsidR="00766765">
        <w:rPr>
          <w:rFonts w:ascii="Times New Roman" w:eastAsia="仿宋_GB2312" w:hAnsi="Times New Roman" w:cs="Times New Roman" w:hint="eastAsia"/>
          <w:sz w:val="32"/>
          <w:szCs w:val="32"/>
        </w:rPr>
        <w:t>不高</w:t>
      </w:r>
      <w:r w:rsidR="002774FF">
        <w:rPr>
          <w:rFonts w:ascii="Times New Roman" w:eastAsia="仿宋_GB2312" w:hAnsi="Times New Roman" w:cs="Times New Roman" w:hint="eastAsia"/>
          <w:sz w:val="32"/>
          <w:szCs w:val="32"/>
        </w:rPr>
        <w:t>。</w:t>
      </w:r>
    </w:p>
    <w:p w14:paraId="1A010999" w14:textId="771F051F" w:rsidR="00E63EB2" w:rsidRDefault="00E63EB2" w:rsidP="00EB727A">
      <w:pPr>
        <w:pStyle w:val="a5"/>
        <w:widowControl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E63EB2">
        <w:rPr>
          <w:rFonts w:ascii="楷体_GB2312" w:eastAsia="楷体_GB2312" w:hAnsi="Times New Roman" w:cs="Times New Roman"/>
          <w:sz w:val="32"/>
          <w:szCs w:val="32"/>
        </w:rPr>
        <w:t>（</w:t>
      </w:r>
      <w:r w:rsidRPr="00E63EB2">
        <w:rPr>
          <w:rFonts w:ascii="楷体_GB2312" w:eastAsia="楷体_GB2312" w:hAnsi="Times New Roman" w:cs="Times New Roman" w:hint="eastAsia"/>
          <w:sz w:val="32"/>
          <w:szCs w:val="32"/>
        </w:rPr>
        <w:t>二</w:t>
      </w:r>
      <w:r w:rsidRPr="00E63EB2">
        <w:rPr>
          <w:rFonts w:ascii="楷体_GB2312" w:eastAsia="楷体_GB2312" w:hAnsi="Times New Roman" w:cs="Times New Roman"/>
          <w:sz w:val="32"/>
          <w:szCs w:val="32"/>
        </w:rPr>
        <w:t>）</w:t>
      </w:r>
      <w:r w:rsidR="00A85D43" w:rsidRPr="00E63EB2">
        <w:rPr>
          <w:rFonts w:ascii="楷体_GB2312" w:eastAsia="楷体_GB2312" w:hAnsi="Times New Roman" w:cs="Times New Roman"/>
          <w:sz w:val="32"/>
          <w:szCs w:val="32"/>
        </w:rPr>
        <w:t>法</w:t>
      </w:r>
      <w:r w:rsidR="00A85D43" w:rsidRPr="00E63EB2">
        <w:rPr>
          <w:rFonts w:ascii="楷体_GB2312" w:eastAsia="楷体_GB2312" w:hAnsi="Times New Roman" w:cs="Times New Roman" w:hint="eastAsia"/>
          <w:sz w:val="32"/>
          <w:szCs w:val="32"/>
        </w:rPr>
        <w:t>治</w:t>
      </w:r>
      <w:r w:rsidR="00A85D43" w:rsidRPr="00E63EB2">
        <w:rPr>
          <w:rFonts w:ascii="楷体_GB2312" w:eastAsia="楷体_GB2312" w:hAnsi="Times New Roman" w:cs="Times New Roman"/>
          <w:sz w:val="32"/>
          <w:szCs w:val="32"/>
        </w:rPr>
        <w:t>宣传教育形式比较单一。</w:t>
      </w:r>
      <w:r w:rsidR="00A85D43" w:rsidRPr="00392560">
        <w:rPr>
          <w:rFonts w:ascii="Times New Roman" w:eastAsia="仿宋_GB2312" w:hAnsi="Times New Roman" w:cs="Times New Roman"/>
          <w:sz w:val="32"/>
          <w:szCs w:val="32"/>
        </w:rPr>
        <w:t>法</w:t>
      </w:r>
      <w:r w:rsidR="00A85D43" w:rsidRPr="00392560">
        <w:rPr>
          <w:rFonts w:ascii="Times New Roman" w:eastAsia="仿宋_GB2312" w:hAnsi="Times New Roman" w:cs="Times New Roman" w:hint="eastAsia"/>
          <w:sz w:val="32"/>
          <w:szCs w:val="32"/>
        </w:rPr>
        <w:t>治</w:t>
      </w:r>
      <w:r w:rsidR="00A85D43" w:rsidRPr="00392560">
        <w:rPr>
          <w:rFonts w:ascii="Times New Roman" w:eastAsia="仿宋_GB2312" w:hAnsi="Times New Roman" w:cs="Times New Roman"/>
          <w:sz w:val="32"/>
          <w:szCs w:val="32"/>
        </w:rPr>
        <w:t>宣传教育还停留在挂横幅、发传单</w:t>
      </w:r>
      <w:r w:rsidR="00503AF1">
        <w:rPr>
          <w:rFonts w:ascii="Times New Roman" w:eastAsia="仿宋_GB2312" w:hAnsi="Times New Roman" w:cs="Times New Roman" w:hint="eastAsia"/>
          <w:sz w:val="32"/>
          <w:szCs w:val="32"/>
        </w:rPr>
        <w:t>等</w:t>
      </w:r>
      <w:r w:rsidR="00A85D43" w:rsidRPr="00392560">
        <w:rPr>
          <w:rFonts w:ascii="Times New Roman" w:eastAsia="仿宋_GB2312" w:hAnsi="Times New Roman" w:cs="Times New Roman"/>
          <w:sz w:val="32"/>
          <w:szCs w:val="32"/>
        </w:rPr>
        <w:t>形式上，针对性和实效性不够强；互联网利用还不充分，贴近生活、喜闻乐见的法</w:t>
      </w:r>
      <w:r w:rsidR="00A85D43" w:rsidRPr="00392560">
        <w:rPr>
          <w:rFonts w:ascii="Times New Roman" w:eastAsia="仿宋_GB2312" w:hAnsi="Times New Roman" w:cs="Times New Roman" w:hint="eastAsia"/>
          <w:sz w:val="32"/>
          <w:szCs w:val="32"/>
        </w:rPr>
        <w:t>治</w:t>
      </w:r>
      <w:r w:rsidR="00A85D43" w:rsidRPr="00392560">
        <w:rPr>
          <w:rFonts w:ascii="Times New Roman" w:eastAsia="仿宋_GB2312" w:hAnsi="Times New Roman" w:cs="Times New Roman"/>
          <w:sz w:val="32"/>
          <w:szCs w:val="32"/>
        </w:rPr>
        <w:t>宣传，有待进一步挖掘，宣传教育的广度和深度还不够。</w:t>
      </w:r>
      <w:r w:rsidR="002774FF">
        <w:rPr>
          <w:rFonts w:ascii="Times New Roman" w:eastAsia="仿宋_GB2312" w:hAnsi="Times New Roman" w:cs="Times New Roman" w:hint="eastAsia"/>
          <w:sz w:val="32"/>
          <w:szCs w:val="32"/>
        </w:rPr>
        <w:t>究其主要原因，抓法治宣传教育的创新意识不强</w:t>
      </w:r>
      <w:r w:rsidR="00601EFA">
        <w:rPr>
          <w:rFonts w:ascii="Times New Roman" w:eastAsia="仿宋_GB2312" w:hAnsi="Times New Roman" w:cs="Times New Roman" w:hint="eastAsia"/>
          <w:sz w:val="32"/>
          <w:szCs w:val="32"/>
        </w:rPr>
        <w:t>。</w:t>
      </w:r>
    </w:p>
    <w:p w14:paraId="04FF8F1D" w14:textId="3D45D4C8" w:rsidR="00A85D43" w:rsidRDefault="00E63EB2" w:rsidP="00EB727A">
      <w:pPr>
        <w:pStyle w:val="a5"/>
        <w:widowControl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E63EB2">
        <w:rPr>
          <w:rFonts w:ascii="楷体_GB2312" w:eastAsia="楷体_GB2312" w:hAnsi="Times New Roman" w:cs="Times New Roman"/>
          <w:sz w:val="32"/>
          <w:szCs w:val="32"/>
        </w:rPr>
        <w:t>（</w:t>
      </w:r>
      <w:r w:rsidRPr="00E63EB2">
        <w:rPr>
          <w:rFonts w:ascii="楷体_GB2312" w:eastAsia="楷体_GB2312" w:hAnsi="Times New Roman" w:cs="Times New Roman" w:hint="eastAsia"/>
          <w:sz w:val="32"/>
          <w:szCs w:val="32"/>
        </w:rPr>
        <w:t>三</w:t>
      </w:r>
      <w:r w:rsidRPr="00E63EB2">
        <w:rPr>
          <w:rFonts w:ascii="楷体_GB2312" w:eastAsia="楷体_GB2312" w:hAnsi="Times New Roman" w:cs="Times New Roman"/>
          <w:sz w:val="32"/>
          <w:szCs w:val="32"/>
        </w:rPr>
        <w:t>）</w:t>
      </w:r>
      <w:r w:rsidR="00A85D43" w:rsidRPr="00E63EB2">
        <w:rPr>
          <w:rFonts w:ascii="楷体_GB2312" w:eastAsia="楷体_GB2312" w:hAnsi="Times New Roman" w:cs="Times New Roman"/>
          <w:sz w:val="32"/>
          <w:szCs w:val="32"/>
        </w:rPr>
        <w:t>法律专业人才紧缺。</w:t>
      </w:r>
      <w:r w:rsidR="00A85D43">
        <w:rPr>
          <w:rFonts w:ascii="Times New Roman" w:eastAsia="仿宋_GB2312" w:hAnsi="Times New Roman" w:cs="Times New Roman"/>
          <w:sz w:val="32"/>
          <w:szCs w:val="32"/>
        </w:rPr>
        <w:t>懂法律、有经验的专业法律人才配置少，依法治</w:t>
      </w:r>
      <w:r w:rsidR="00A85D43">
        <w:rPr>
          <w:rFonts w:ascii="Times New Roman" w:eastAsia="仿宋_GB2312" w:hAnsi="Times New Roman" w:cs="Times New Roman" w:hint="eastAsia"/>
          <w:sz w:val="32"/>
          <w:szCs w:val="32"/>
        </w:rPr>
        <w:t>街</w:t>
      </w:r>
      <w:r w:rsidR="00A85D43">
        <w:rPr>
          <w:rFonts w:ascii="Times New Roman" w:eastAsia="仿宋_GB2312" w:hAnsi="Times New Roman" w:cs="Times New Roman"/>
          <w:sz w:val="32"/>
          <w:szCs w:val="32"/>
        </w:rPr>
        <w:t>办和司法所专业人员欠缺，很大程度上影响</w:t>
      </w:r>
      <w:r w:rsidR="00A85D43">
        <w:rPr>
          <w:rFonts w:ascii="Times New Roman" w:eastAsia="仿宋_GB2312" w:hAnsi="Times New Roman" w:cs="Times New Roman"/>
          <w:sz w:val="32"/>
          <w:szCs w:val="32"/>
        </w:rPr>
        <w:lastRenderedPageBreak/>
        <w:t>了法治建设工作的开展。</w:t>
      </w:r>
      <w:r w:rsidR="00601EFA">
        <w:rPr>
          <w:rFonts w:ascii="Times New Roman" w:eastAsia="仿宋_GB2312" w:hAnsi="Times New Roman" w:cs="Times New Roman" w:hint="eastAsia"/>
          <w:sz w:val="32"/>
          <w:szCs w:val="32"/>
        </w:rPr>
        <w:t>究其主要原因，对法治人才队伍建设的重视不足，投入不足。</w:t>
      </w:r>
    </w:p>
    <w:p w14:paraId="0626B8C2" w14:textId="77D86C1F" w:rsidR="00A85D43" w:rsidRPr="00601EFA" w:rsidRDefault="00601EFA" w:rsidP="00EB727A">
      <w:pPr>
        <w:pStyle w:val="a0"/>
        <w:spacing w:line="600" w:lineRule="exact"/>
        <w:ind w:firstLineChars="200" w:firstLine="640"/>
        <w:rPr>
          <w:rFonts w:ascii="黑体" w:eastAsia="黑体" w:hAnsi="黑体" w:cs="Times New Roman"/>
          <w:lang w:val="en-US"/>
        </w:rPr>
      </w:pPr>
      <w:r w:rsidRPr="00601EFA">
        <w:rPr>
          <w:rFonts w:ascii="黑体" w:eastAsia="黑体" w:hAnsi="黑体" w:cs="Times New Roman" w:hint="eastAsia"/>
          <w:lang w:val="en-US"/>
        </w:rPr>
        <w:t>三、2</w:t>
      </w:r>
      <w:r w:rsidRPr="00601EFA">
        <w:rPr>
          <w:rFonts w:ascii="黑体" w:eastAsia="黑体" w:hAnsi="黑体" w:cs="Times New Roman"/>
          <w:lang w:val="en-US"/>
        </w:rPr>
        <w:t>02</w:t>
      </w:r>
      <w:r w:rsidR="00891984">
        <w:rPr>
          <w:rFonts w:ascii="黑体" w:eastAsia="黑体" w:hAnsi="黑体" w:cs="Times New Roman"/>
          <w:lang w:val="en-US"/>
        </w:rPr>
        <w:t>2</w:t>
      </w:r>
      <w:r w:rsidRPr="00601EFA">
        <w:rPr>
          <w:rFonts w:ascii="黑体" w:eastAsia="黑体" w:hAnsi="黑体" w:cs="Times New Roman" w:hint="eastAsia"/>
          <w:lang w:val="en-US"/>
        </w:rPr>
        <w:t>年度</w:t>
      </w:r>
      <w:r w:rsidR="001370BA">
        <w:rPr>
          <w:rFonts w:ascii="黑体" w:eastAsia="黑体" w:hAnsi="黑体" w:cs="Times New Roman" w:hint="eastAsia"/>
          <w:lang w:val="en-US"/>
        </w:rPr>
        <w:t>党</w:t>
      </w:r>
      <w:r w:rsidRPr="00601EFA">
        <w:rPr>
          <w:rFonts w:ascii="黑体" w:eastAsia="黑体" w:hAnsi="黑体" w:cs="Times New Roman" w:hint="eastAsia"/>
          <w:lang w:val="en-US"/>
        </w:rPr>
        <w:t>政主要负责人履行推进法治建设第一责任人职责，加强法治政府建设的有关情况</w:t>
      </w:r>
    </w:p>
    <w:p w14:paraId="7D987E06" w14:textId="3690756F" w:rsidR="00B24A2D" w:rsidRPr="00FE2831" w:rsidRDefault="00FE2831" w:rsidP="00EB727A">
      <w:pPr>
        <w:spacing w:line="600" w:lineRule="exact"/>
        <w:ind w:firstLineChars="200" w:firstLine="640"/>
        <w:rPr>
          <w:rFonts w:ascii="仿宋_GB2312" w:eastAsia="仿宋_GB2312" w:hAnsi="仿宋_GB2312" w:cs="仿宋_GB2312"/>
          <w:sz w:val="32"/>
          <w:szCs w:val="32"/>
        </w:rPr>
      </w:pPr>
      <w:r>
        <w:rPr>
          <w:rFonts w:ascii="Times New Roman" w:eastAsia="楷体_GB2312" w:hAnsi="Times New Roman"/>
          <w:sz w:val="32"/>
          <w:szCs w:val="32"/>
        </w:rPr>
        <w:t>强化责任落实，切实履行第一责任人职责</w:t>
      </w:r>
      <w:r>
        <w:rPr>
          <w:rFonts w:ascii="Times New Roman" w:eastAsia="楷体_GB2312" w:hAnsi="Times New Roman" w:hint="eastAsia"/>
          <w:sz w:val="32"/>
          <w:szCs w:val="32"/>
        </w:rPr>
        <w:t>,</w:t>
      </w:r>
      <w:r w:rsidR="001370BA" w:rsidRPr="00601EFA">
        <w:rPr>
          <w:rFonts w:ascii="仿宋_GB2312" w:eastAsia="仿宋_GB2312" w:hAnsi="仿宋_GB2312" w:cs="仿宋_GB2312" w:hint="eastAsia"/>
          <w:sz w:val="32"/>
          <w:szCs w:val="32"/>
        </w:rPr>
        <w:t>认真抓好《党政主要负责人履行推进法</w:t>
      </w:r>
      <w:r w:rsidR="001370BA" w:rsidRPr="00B20BE7">
        <w:rPr>
          <w:rFonts w:ascii="Times New Roman" w:eastAsia="仿宋_GB2312" w:hAnsi="Times New Roman" w:cs="Times New Roman" w:hint="eastAsia"/>
          <w:sz w:val="32"/>
          <w:szCs w:val="32"/>
        </w:rPr>
        <w:t>治建设第一责任人职责规定》的贯彻落实，</w:t>
      </w:r>
      <w:r w:rsidR="001370BA" w:rsidRPr="00601EFA">
        <w:rPr>
          <w:rFonts w:ascii="Times New Roman" w:eastAsia="仿宋_GB2312" w:hAnsi="Times New Roman" w:cs="Times New Roman"/>
          <w:sz w:val="32"/>
          <w:szCs w:val="32"/>
        </w:rPr>
        <w:t>压实工作责任，强力推进各项任务落实。</w:t>
      </w:r>
      <w:r w:rsidR="00601EFA" w:rsidRPr="00B20BE7">
        <w:rPr>
          <w:rFonts w:ascii="Times New Roman" w:eastAsia="仿宋_GB2312" w:hAnsi="Times New Roman" w:cs="Times New Roman" w:hint="eastAsia"/>
          <w:sz w:val="32"/>
          <w:szCs w:val="32"/>
        </w:rPr>
        <w:t>一是政治站位</w:t>
      </w:r>
      <w:r w:rsidR="0047192F">
        <w:rPr>
          <w:rFonts w:ascii="Times New Roman" w:eastAsia="仿宋_GB2312" w:hAnsi="Times New Roman" w:cs="Times New Roman" w:hint="eastAsia"/>
          <w:sz w:val="32"/>
          <w:szCs w:val="32"/>
        </w:rPr>
        <w:t>高</w:t>
      </w:r>
      <w:r w:rsidR="00601EFA" w:rsidRPr="00B20BE7">
        <w:rPr>
          <w:rFonts w:ascii="Times New Roman" w:eastAsia="仿宋_GB2312" w:hAnsi="Times New Roman" w:cs="Times New Roman" w:hint="eastAsia"/>
          <w:sz w:val="32"/>
          <w:szCs w:val="32"/>
        </w:rPr>
        <w:t>。</w:t>
      </w:r>
      <w:r w:rsidR="00B24A2D">
        <w:rPr>
          <w:rFonts w:ascii="Times New Roman" w:eastAsia="仿宋_GB2312" w:hAnsi="Times New Roman" w:cs="Times New Roman"/>
          <w:sz w:val="32"/>
          <w:szCs w:val="32"/>
        </w:rPr>
        <w:t>充分发挥街道党工委在推进街道法治建设中的领导核心作用，将法治建设纳入街道发展总体规划和年度工作计划，与经济社会发展同部署、同推进、同考核。</w:t>
      </w:r>
      <w:r w:rsidR="00B24A2D">
        <w:rPr>
          <w:rFonts w:ascii="Times New Roman" w:eastAsia="仿宋_GB2312" w:hAnsi="Times New Roman" w:cs="Times New Roman" w:hint="eastAsia"/>
          <w:sz w:val="32"/>
          <w:szCs w:val="32"/>
        </w:rPr>
        <w:t>二</w:t>
      </w:r>
      <w:r w:rsidR="00B24A2D">
        <w:rPr>
          <w:rFonts w:ascii="Times New Roman" w:eastAsia="仿宋_GB2312" w:hAnsi="Times New Roman" w:cs="Times New Roman"/>
          <w:sz w:val="32"/>
          <w:szCs w:val="32"/>
        </w:rPr>
        <w:t>是组织机构</w:t>
      </w:r>
      <w:r w:rsidR="00766765">
        <w:rPr>
          <w:rFonts w:ascii="Times New Roman" w:eastAsia="仿宋_GB2312" w:hAnsi="Times New Roman" w:cs="Times New Roman" w:hint="eastAsia"/>
          <w:sz w:val="32"/>
          <w:szCs w:val="32"/>
        </w:rPr>
        <w:t>完善</w:t>
      </w:r>
      <w:r w:rsidR="00B24A2D">
        <w:rPr>
          <w:rFonts w:ascii="Times New Roman" w:eastAsia="仿宋_GB2312" w:hAnsi="Times New Roman" w:cs="Times New Roman"/>
          <w:sz w:val="32"/>
          <w:szCs w:val="32"/>
        </w:rPr>
        <w:t>。认真落实</w:t>
      </w:r>
      <w:r w:rsidR="001370BA" w:rsidRPr="001370BA">
        <w:rPr>
          <w:rFonts w:ascii="Times New Roman" w:eastAsia="仿宋_GB2312" w:hAnsi="Times New Roman" w:cs="Times New Roman" w:hint="eastAsia"/>
          <w:sz w:val="32"/>
          <w:szCs w:val="32"/>
        </w:rPr>
        <w:t>党政主要负责人履行推进法治建设第一责任人职责</w:t>
      </w:r>
      <w:r w:rsidR="00B24A2D">
        <w:rPr>
          <w:rFonts w:ascii="Times New Roman" w:eastAsia="仿宋_GB2312" w:hAnsi="Times New Roman" w:cs="Times New Roman" w:hint="eastAsia"/>
          <w:sz w:val="32"/>
          <w:szCs w:val="32"/>
        </w:rPr>
        <w:t>，履行街道</w:t>
      </w:r>
      <w:r w:rsidR="00B24A2D">
        <w:rPr>
          <w:rFonts w:ascii="Times New Roman" w:eastAsia="仿宋_GB2312" w:hAnsi="Times New Roman" w:cs="Times New Roman"/>
          <w:sz w:val="32"/>
          <w:szCs w:val="32"/>
        </w:rPr>
        <w:t>全面依法治街委员会主任</w:t>
      </w:r>
      <w:r w:rsidR="00B24A2D">
        <w:rPr>
          <w:rFonts w:ascii="Times New Roman" w:eastAsia="仿宋_GB2312" w:hAnsi="Times New Roman" w:cs="Times New Roman" w:hint="eastAsia"/>
          <w:sz w:val="32"/>
          <w:szCs w:val="32"/>
        </w:rPr>
        <w:t>职责</w:t>
      </w:r>
      <w:r w:rsidR="00B24A2D">
        <w:rPr>
          <w:rFonts w:ascii="Times New Roman" w:eastAsia="仿宋_GB2312" w:hAnsi="Times New Roman" w:cs="Times New Roman"/>
          <w:sz w:val="32"/>
          <w:szCs w:val="32"/>
        </w:rPr>
        <w:t>。不断健全依法治街工作运行机制，将法治建设列入重要议事日程，</w:t>
      </w:r>
      <w:r w:rsidR="00B24A2D">
        <w:rPr>
          <w:rFonts w:ascii="Times New Roman" w:eastAsia="仿宋_GB2312" w:hAnsi="Times New Roman" w:cs="Times New Roman" w:hint="eastAsia"/>
          <w:sz w:val="32"/>
          <w:szCs w:val="32"/>
        </w:rPr>
        <w:t>加强队伍建设，</w:t>
      </w:r>
      <w:r w:rsidR="001370BA">
        <w:rPr>
          <w:rFonts w:ascii="Times New Roman" w:eastAsia="仿宋_GB2312" w:hAnsi="Times New Roman" w:cs="Times New Roman" w:hint="eastAsia"/>
          <w:sz w:val="32"/>
          <w:szCs w:val="32"/>
        </w:rPr>
        <w:t>积极</w:t>
      </w:r>
      <w:r w:rsidR="00B24A2D">
        <w:rPr>
          <w:rFonts w:ascii="Times New Roman" w:eastAsia="仿宋_GB2312" w:hAnsi="Times New Roman" w:cs="Times New Roman" w:hint="eastAsia"/>
          <w:sz w:val="32"/>
          <w:szCs w:val="32"/>
        </w:rPr>
        <w:t>培育“法治带头人”“法</w:t>
      </w:r>
      <w:r w:rsidR="00B01D9C">
        <w:rPr>
          <w:rFonts w:ascii="Times New Roman" w:eastAsia="仿宋_GB2312" w:hAnsi="Times New Roman" w:cs="Times New Roman" w:hint="eastAsia"/>
          <w:sz w:val="32"/>
          <w:szCs w:val="32"/>
        </w:rPr>
        <w:t>律</w:t>
      </w:r>
      <w:r w:rsidR="00B24A2D">
        <w:rPr>
          <w:rFonts w:ascii="Times New Roman" w:eastAsia="仿宋_GB2312" w:hAnsi="Times New Roman" w:cs="Times New Roman" w:hint="eastAsia"/>
          <w:sz w:val="32"/>
          <w:szCs w:val="32"/>
        </w:rPr>
        <w:t>明白人”。三</w:t>
      </w:r>
      <w:r w:rsidR="00B24A2D">
        <w:rPr>
          <w:rFonts w:ascii="Times New Roman" w:eastAsia="仿宋_GB2312" w:hAnsi="Times New Roman" w:cs="Times New Roman"/>
          <w:sz w:val="32"/>
          <w:szCs w:val="32"/>
        </w:rPr>
        <w:t>是法治制度</w:t>
      </w:r>
      <w:r w:rsidR="007C1DE4">
        <w:rPr>
          <w:rFonts w:ascii="Times New Roman" w:eastAsia="仿宋_GB2312" w:hAnsi="Times New Roman" w:cs="Times New Roman" w:hint="eastAsia"/>
          <w:sz w:val="32"/>
          <w:szCs w:val="32"/>
        </w:rPr>
        <w:t>健全</w:t>
      </w:r>
      <w:r w:rsidR="00B24A2D">
        <w:rPr>
          <w:rFonts w:ascii="Times New Roman" w:eastAsia="仿宋_GB2312" w:hAnsi="Times New Roman" w:cs="Times New Roman"/>
          <w:sz w:val="32"/>
          <w:szCs w:val="32"/>
        </w:rPr>
        <w:t>。坚持每季度召开一次全面依法治街委员会会议，</w:t>
      </w:r>
      <w:r w:rsidR="00B24A2D">
        <w:rPr>
          <w:rFonts w:ascii="Times New Roman" w:eastAsia="仿宋_GB2312" w:hAnsi="Times New Roman" w:cs="Times New Roman" w:hint="eastAsia"/>
          <w:sz w:val="32"/>
          <w:szCs w:val="32"/>
        </w:rPr>
        <w:t>认真落实</w:t>
      </w:r>
      <w:r w:rsidR="00B24A2D">
        <w:rPr>
          <w:rFonts w:ascii="Times New Roman" w:eastAsia="仿宋_GB2312" w:hAnsi="Times New Roman" w:cs="Times New Roman"/>
          <w:sz w:val="32"/>
          <w:szCs w:val="32"/>
        </w:rPr>
        <w:t>《新城街道全面依法治街委员会工作规则》、《新城街道全面依法治街委员会办公室工作细则》等相关文件，指导辖区各项法治创建工作规范开展</w:t>
      </w:r>
      <w:r w:rsidR="00B24A2D">
        <w:rPr>
          <w:rFonts w:ascii="Times New Roman" w:eastAsia="仿宋_GB2312" w:hAnsi="Times New Roman" w:cs="Times New Roman" w:hint="eastAsia"/>
          <w:sz w:val="32"/>
          <w:szCs w:val="32"/>
        </w:rPr>
        <w:t>；把法治专题学习纳入党工委理论中心组学习内容，组织</w:t>
      </w:r>
      <w:r w:rsidR="00B24A2D">
        <w:rPr>
          <w:rFonts w:ascii="Times New Roman" w:eastAsia="仿宋_GB2312" w:hAnsi="Times New Roman" w:cs="Times New Roman"/>
          <w:sz w:val="32"/>
          <w:szCs w:val="32"/>
        </w:rPr>
        <w:t>理论中心组专题学法</w:t>
      </w:r>
      <w:r w:rsidR="00B24A2D">
        <w:rPr>
          <w:rFonts w:ascii="Times New Roman" w:eastAsia="仿宋_GB2312" w:hAnsi="Times New Roman" w:cs="Times New Roman"/>
          <w:sz w:val="32"/>
          <w:szCs w:val="32"/>
        </w:rPr>
        <w:t>2</w:t>
      </w:r>
      <w:r w:rsidR="00B24A2D">
        <w:rPr>
          <w:rFonts w:ascii="Times New Roman" w:eastAsia="仿宋_GB2312" w:hAnsi="Times New Roman" w:cs="Times New Roman"/>
          <w:sz w:val="32"/>
          <w:szCs w:val="32"/>
        </w:rPr>
        <w:t>次，开展机关干部法治教育培训</w:t>
      </w:r>
      <w:r w:rsidR="00B24A2D">
        <w:rPr>
          <w:rFonts w:ascii="Times New Roman" w:eastAsia="仿宋_GB2312" w:hAnsi="Times New Roman" w:cs="Times New Roman"/>
          <w:sz w:val="32"/>
          <w:szCs w:val="32"/>
        </w:rPr>
        <w:t>4</w:t>
      </w:r>
      <w:r w:rsidR="00B24A2D">
        <w:rPr>
          <w:rFonts w:ascii="Times New Roman" w:eastAsia="仿宋_GB2312" w:hAnsi="Times New Roman" w:cs="Times New Roman"/>
          <w:sz w:val="32"/>
          <w:szCs w:val="32"/>
        </w:rPr>
        <w:t>次。</w:t>
      </w:r>
      <w:r w:rsidR="00B24A2D">
        <w:rPr>
          <w:rFonts w:ascii="Times New Roman" w:eastAsia="仿宋_GB2312" w:hAnsi="Times New Roman" w:cs="Times New Roman" w:hint="eastAsia"/>
          <w:sz w:val="32"/>
          <w:szCs w:val="32"/>
        </w:rPr>
        <w:t>四</w:t>
      </w:r>
      <w:r w:rsidR="003D7E76">
        <w:rPr>
          <w:rFonts w:ascii="Times New Roman" w:eastAsia="仿宋_GB2312" w:hAnsi="Times New Roman" w:cs="Times New Roman" w:hint="eastAsia"/>
          <w:sz w:val="32"/>
          <w:szCs w:val="32"/>
        </w:rPr>
        <w:t>是履职尽责</w:t>
      </w:r>
      <w:r w:rsidR="007C1DE4">
        <w:rPr>
          <w:rFonts w:ascii="Times New Roman" w:eastAsia="仿宋_GB2312" w:hAnsi="Times New Roman" w:cs="Times New Roman" w:hint="eastAsia"/>
          <w:sz w:val="32"/>
          <w:szCs w:val="32"/>
        </w:rPr>
        <w:t>好</w:t>
      </w:r>
      <w:r w:rsidR="00B24A2D">
        <w:rPr>
          <w:rFonts w:ascii="Times New Roman" w:eastAsia="仿宋_GB2312" w:hAnsi="Times New Roman" w:cs="Times New Roman" w:hint="eastAsia"/>
          <w:sz w:val="32"/>
          <w:szCs w:val="32"/>
        </w:rPr>
        <w:t>。</w:t>
      </w:r>
      <w:r w:rsidR="00671D60" w:rsidRPr="00601EFA">
        <w:rPr>
          <w:rFonts w:ascii="Times New Roman" w:eastAsia="仿宋_GB2312" w:hAnsi="Times New Roman" w:cs="Times New Roman" w:hint="eastAsia"/>
          <w:sz w:val="32"/>
          <w:szCs w:val="32"/>
        </w:rPr>
        <w:t>坚持依法行政，</w:t>
      </w:r>
      <w:r w:rsidR="00671D60" w:rsidRPr="00601EFA">
        <w:rPr>
          <w:rFonts w:ascii="Times New Roman" w:eastAsia="仿宋_GB2312" w:hAnsi="Times New Roman" w:cs="Times New Roman"/>
          <w:sz w:val="32"/>
          <w:szCs w:val="32"/>
        </w:rPr>
        <w:t>选聘</w:t>
      </w:r>
      <w:r w:rsidR="00671D60">
        <w:rPr>
          <w:rFonts w:ascii="Times New Roman" w:eastAsia="仿宋_GB2312" w:hAnsi="Times New Roman" w:cs="Times New Roman"/>
          <w:sz w:val="32"/>
          <w:szCs w:val="32"/>
        </w:rPr>
        <w:t>2</w:t>
      </w:r>
      <w:r w:rsidR="00671D60" w:rsidRPr="00601EFA">
        <w:rPr>
          <w:rFonts w:ascii="Times New Roman" w:eastAsia="仿宋_GB2312" w:hAnsi="Times New Roman" w:cs="Times New Roman"/>
          <w:sz w:val="32"/>
          <w:szCs w:val="32"/>
        </w:rPr>
        <w:t>位资深律师担任</w:t>
      </w:r>
      <w:r w:rsidR="00671D60">
        <w:rPr>
          <w:rFonts w:ascii="Times New Roman" w:eastAsia="仿宋_GB2312" w:hAnsi="Times New Roman" w:cs="Times New Roman" w:hint="eastAsia"/>
          <w:sz w:val="32"/>
          <w:szCs w:val="32"/>
        </w:rPr>
        <w:t>街道</w:t>
      </w:r>
      <w:r w:rsidR="00671D60" w:rsidRPr="00601EFA">
        <w:rPr>
          <w:rFonts w:ascii="Times New Roman" w:eastAsia="仿宋_GB2312" w:hAnsi="Times New Roman" w:cs="Times New Roman"/>
          <w:sz w:val="32"/>
          <w:szCs w:val="32"/>
        </w:rPr>
        <w:t>党政一体法律顾问，自工作开展以来，法律顾问参与</w:t>
      </w:r>
      <w:r w:rsidR="00671D60">
        <w:rPr>
          <w:rFonts w:ascii="Times New Roman" w:eastAsia="仿宋_GB2312" w:hAnsi="Times New Roman" w:cs="Times New Roman" w:hint="eastAsia"/>
          <w:sz w:val="32"/>
          <w:szCs w:val="32"/>
        </w:rPr>
        <w:t>街道</w:t>
      </w:r>
      <w:r w:rsidR="00671D60" w:rsidRPr="00601EFA">
        <w:rPr>
          <w:rFonts w:ascii="Times New Roman" w:eastAsia="仿宋_GB2312" w:hAnsi="Times New Roman" w:cs="Times New Roman"/>
          <w:sz w:val="32"/>
          <w:szCs w:val="32"/>
        </w:rPr>
        <w:t>草拟、修改、审核的合同、协议和其他规范性法律文件审查共计</w:t>
      </w:r>
      <w:r w:rsidR="00544E1C">
        <w:rPr>
          <w:rFonts w:ascii="Times New Roman" w:eastAsia="仿宋_GB2312" w:hAnsi="Times New Roman" w:cs="Times New Roman"/>
          <w:sz w:val="32"/>
          <w:szCs w:val="32"/>
        </w:rPr>
        <w:t>126</w:t>
      </w:r>
      <w:r w:rsidR="00671D60" w:rsidRPr="00601EFA">
        <w:rPr>
          <w:rFonts w:ascii="Times New Roman" w:eastAsia="仿宋_GB2312" w:hAnsi="Times New Roman" w:cs="Times New Roman"/>
          <w:sz w:val="32"/>
          <w:szCs w:val="32"/>
        </w:rPr>
        <w:t>件，</w:t>
      </w:r>
      <w:r w:rsidR="00544E1C">
        <w:rPr>
          <w:rFonts w:ascii="仿宋_GB2312" w:eastAsia="仿宋_GB2312" w:hAnsi="Times New Roman" w:hint="eastAsia"/>
          <w:sz w:val="32"/>
          <w:szCs w:val="32"/>
        </w:rPr>
        <w:lastRenderedPageBreak/>
        <w:t>提供法律建议36条。</w:t>
      </w:r>
      <w:r w:rsidR="00671D60" w:rsidRPr="00601EFA">
        <w:rPr>
          <w:rFonts w:ascii="Times New Roman" w:eastAsia="仿宋_GB2312" w:hAnsi="Times New Roman" w:cs="Times New Roman"/>
          <w:sz w:val="32"/>
          <w:szCs w:val="32"/>
        </w:rPr>
        <w:t>参与</w:t>
      </w:r>
      <w:r w:rsidR="00671D60">
        <w:rPr>
          <w:rFonts w:ascii="Times New Roman" w:eastAsia="仿宋_GB2312" w:hAnsi="Times New Roman" w:cs="Times New Roman" w:hint="eastAsia"/>
          <w:sz w:val="32"/>
          <w:szCs w:val="32"/>
        </w:rPr>
        <w:t>街道</w:t>
      </w:r>
      <w:r w:rsidR="00671D60" w:rsidRPr="00601EFA">
        <w:rPr>
          <w:rFonts w:ascii="Times New Roman" w:eastAsia="仿宋_GB2312" w:hAnsi="Times New Roman" w:cs="Times New Roman"/>
          <w:sz w:val="32"/>
          <w:szCs w:val="32"/>
        </w:rPr>
        <w:t>重要行政决策的论证会共计</w:t>
      </w:r>
      <w:r w:rsidR="00913275" w:rsidRPr="000E63FB">
        <w:rPr>
          <w:rFonts w:ascii="Times New Roman" w:eastAsia="仿宋_GB2312" w:hAnsi="Times New Roman" w:cs="Times New Roman"/>
          <w:sz w:val="32"/>
          <w:szCs w:val="32"/>
        </w:rPr>
        <w:t>25</w:t>
      </w:r>
      <w:r w:rsidR="00671D60" w:rsidRPr="00601EFA">
        <w:rPr>
          <w:rFonts w:ascii="Times New Roman" w:eastAsia="仿宋_GB2312" w:hAnsi="Times New Roman" w:cs="Times New Roman"/>
          <w:sz w:val="32"/>
          <w:szCs w:val="32"/>
        </w:rPr>
        <w:t>次；办理</w:t>
      </w:r>
      <w:r w:rsidR="00671D60">
        <w:rPr>
          <w:rFonts w:ascii="Times New Roman" w:eastAsia="仿宋_GB2312" w:hAnsi="Times New Roman" w:cs="Times New Roman" w:hint="eastAsia"/>
          <w:sz w:val="32"/>
          <w:szCs w:val="32"/>
        </w:rPr>
        <w:t>街道</w:t>
      </w:r>
      <w:r w:rsidR="00671D60" w:rsidRPr="00601EFA">
        <w:rPr>
          <w:rFonts w:ascii="Times New Roman" w:eastAsia="仿宋_GB2312" w:hAnsi="Times New Roman" w:cs="Times New Roman"/>
          <w:sz w:val="32"/>
          <w:szCs w:val="32"/>
        </w:rPr>
        <w:t>民事、行政诉讼案件</w:t>
      </w:r>
      <w:r w:rsidR="00913275" w:rsidRPr="000E63FB">
        <w:rPr>
          <w:rFonts w:ascii="Times New Roman" w:eastAsia="仿宋_GB2312" w:hAnsi="Times New Roman" w:cs="Times New Roman" w:hint="eastAsia"/>
          <w:sz w:val="32"/>
          <w:szCs w:val="32"/>
        </w:rPr>
        <w:t>3</w:t>
      </w:r>
      <w:r w:rsidR="00913275" w:rsidRPr="000E63FB">
        <w:rPr>
          <w:rFonts w:ascii="Times New Roman" w:eastAsia="仿宋_GB2312" w:hAnsi="Times New Roman" w:cs="Times New Roman"/>
          <w:sz w:val="32"/>
          <w:szCs w:val="32"/>
        </w:rPr>
        <w:t>5</w:t>
      </w:r>
      <w:r w:rsidR="00671D60" w:rsidRPr="00601EFA">
        <w:rPr>
          <w:rFonts w:ascii="Times New Roman" w:eastAsia="仿宋_GB2312" w:hAnsi="Times New Roman" w:cs="Times New Roman"/>
          <w:sz w:val="32"/>
          <w:szCs w:val="32"/>
        </w:rPr>
        <w:t>件</w:t>
      </w:r>
      <w:r w:rsidR="00671D60">
        <w:rPr>
          <w:rFonts w:ascii="Times New Roman" w:eastAsia="仿宋_GB2312" w:hAnsi="Times New Roman" w:cs="Times New Roman" w:hint="eastAsia"/>
          <w:sz w:val="32"/>
          <w:szCs w:val="32"/>
        </w:rPr>
        <w:t>，</w:t>
      </w:r>
      <w:r w:rsidR="00671D60" w:rsidRPr="00601EFA">
        <w:rPr>
          <w:rFonts w:ascii="Times New Roman" w:eastAsia="仿宋_GB2312" w:hAnsi="Times New Roman" w:cs="Times New Roman"/>
          <w:sz w:val="32"/>
          <w:szCs w:val="32"/>
        </w:rPr>
        <w:t>行政机关负责人出庭率达</w:t>
      </w:r>
      <w:r w:rsidR="00671D60" w:rsidRPr="00601EFA">
        <w:rPr>
          <w:rFonts w:ascii="Times New Roman" w:eastAsia="仿宋_GB2312" w:hAnsi="Times New Roman" w:cs="Times New Roman"/>
          <w:sz w:val="32"/>
          <w:szCs w:val="32"/>
        </w:rPr>
        <w:t>100%</w:t>
      </w:r>
      <w:r w:rsidR="00671D60" w:rsidRPr="00601EFA">
        <w:rPr>
          <w:rFonts w:ascii="Times New Roman" w:eastAsia="仿宋_GB2312" w:hAnsi="Times New Roman" w:cs="Times New Roman" w:hint="eastAsia"/>
          <w:sz w:val="32"/>
          <w:szCs w:val="32"/>
        </w:rPr>
        <w:t>；</w:t>
      </w:r>
      <w:r w:rsidR="00671D60" w:rsidRPr="00601EFA">
        <w:rPr>
          <w:rFonts w:ascii="Times New Roman" w:eastAsia="仿宋_GB2312" w:hAnsi="Times New Roman" w:cs="Times New Roman"/>
          <w:sz w:val="32"/>
          <w:szCs w:val="32"/>
        </w:rPr>
        <w:t>严格规范公正文明执法</w:t>
      </w:r>
      <w:r w:rsidR="00671D60" w:rsidRPr="00601EFA">
        <w:rPr>
          <w:rFonts w:ascii="Times New Roman" w:eastAsia="仿宋_GB2312" w:hAnsi="Times New Roman" w:cs="Times New Roman" w:hint="eastAsia"/>
          <w:sz w:val="32"/>
          <w:szCs w:val="32"/>
        </w:rPr>
        <w:t>，</w:t>
      </w:r>
      <w:r w:rsidR="00671D60" w:rsidRPr="00601EFA">
        <w:rPr>
          <w:rFonts w:ascii="Times New Roman" w:eastAsia="仿宋_GB2312" w:hAnsi="Times New Roman" w:cs="Times New Roman"/>
          <w:sz w:val="32"/>
          <w:szCs w:val="32"/>
        </w:rPr>
        <w:t>全面推行行政执法</w:t>
      </w:r>
      <w:r w:rsidR="00671D60" w:rsidRPr="00601EFA">
        <w:rPr>
          <w:rFonts w:ascii="Times New Roman" w:eastAsia="仿宋_GB2312" w:hAnsi="Times New Roman" w:cs="Times New Roman"/>
          <w:sz w:val="32"/>
          <w:szCs w:val="32"/>
        </w:rPr>
        <w:t>“</w:t>
      </w:r>
      <w:r w:rsidR="00671D60" w:rsidRPr="00601EFA">
        <w:rPr>
          <w:rFonts w:ascii="Times New Roman" w:eastAsia="仿宋_GB2312" w:hAnsi="Times New Roman" w:cs="Times New Roman"/>
          <w:sz w:val="32"/>
          <w:szCs w:val="32"/>
        </w:rPr>
        <w:t>三项制度</w:t>
      </w:r>
      <w:r w:rsidR="00671D60" w:rsidRPr="00601EFA">
        <w:rPr>
          <w:rFonts w:ascii="Times New Roman" w:eastAsia="仿宋_GB2312" w:hAnsi="Times New Roman" w:cs="Times New Roman"/>
          <w:sz w:val="32"/>
          <w:szCs w:val="32"/>
        </w:rPr>
        <w:t>”</w:t>
      </w:r>
      <w:r w:rsidR="00671D60" w:rsidRPr="00601EFA">
        <w:rPr>
          <w:rFonts w:ascii="Times New Roman" w:eastAsia="仿宋_GB2312" w:hAnsi="Times New Roman" w:cs="Times New Roman"/>
          <w:sz w:val="32"/>
          <w:szCs w:val="32"/>
        </w:rPr>
        <w:t>，以</w:t>
      </w:r>
      <w:r w:rsidR="00671D60" w:rsidRPr="00601EFA">
        <w:rPr>
          <w:rFonts w:ascii="Times New Roman" w:eastAsia="仿宋_GB2312" w:hAnsi="Times New Roman" w:cs="Times New Roman"/>
          <w:sz w:val="32"/>
          <w:szCs w:val="32"/>
        </w:rPr>
        <w:t>“</w:t>
      </w:r>
      <w:r w:rsidR="00671D60" w:rsidRPr="00601EFA">
        <w:rPr>
          <w:rFonts w:ascii="Times New Roman" w:eastAsia="仿宋_GB2312" w:hAnsi="Times New Roman" w:cs="Times New Roman"/>
          <w:sz w:val="32"/>
          <w:szCs w:val="32"/>
        </w:rPr>
        <w:t>法律六进</w:t>
      </w:r>
      <w:r w:rsidR="00671D60" w:rsidRPr="00601EFA">
        <w:rPr>
          <w:rFonts w:ascii="Times New Roman" w:eastAsia="仿宋_GB2312" w:hAnsi="Times New Roman" w:cs="Times New Roman"/>
          <w:sz w:val="32"/>
          <w:szCs w:val="32"/>
        </w:rPr>
        <w:t>”</w:t>
      </w:r>
      <w:r w:rsidR="00671D60" w:rsidRPr="00601EFA">
        <w:rPr>
          <w:rFonts w:ascii="Times New Roman" w:eastAsia="仿宋_GB2312" w:hAnsi="Times New Roman" w:cs="Times New Roman"/>
          <w:sz w:val="32"/>
          <w:szCs w:val="32"/>
        </w:rPr>
        <w:t>为抓手，全面落实</w:t>
      </w:r>
      <w:r w:rsidR="00671D60" w:rsidRPr="00601EFA">
        <w:rPr>
          <w:rFonts w:ascii="Times New Roman" w:eastAsia="仿宋_GB2312" w:hAnsi="Times New Roman" w:cs="Times New Roman"/>
          <w:sz w:val="32"/>
          <w:szCs w:val="32"/>
        </w:rPr>
        <w:t>“</w:t>
      </w:r>
      <w:r w:rsidR="00544E1C">
        <w:rPr>
          <w:rFonts w:ascii="Times New Roman" w:eastAsia="仿宋_GB2312" w:hAnsi="Times New Roman" w:cs="Times New Roman" w:hint="eastAsia"/>
          <w:sz w:val="32"/>
          <w:szCs w:val="32"/>
        </w:rPr>
        <w:t>八</w:t>
      </w:r>
      <w:r w:rsidR="00671D60" w:rsidRPr="00601EFA">
        <w:rPr>
          <w:rFonts w:ascii="Times New Roman" w:eastAsia="仿宋_GB2312" w:hAnsi="Times New Roman" w:cs="Times New Roman"/>
          <w:sz w:val="32"/>
          <w:szCs w:val="32"/>
        </w:rPr>
        <w:t>五</w:t>
      </w:r>
      <w:r w:rsidR="00671D60" w:rsidRPr="00601EFA">
        <w:rPr>
          <w:rFonts w:ascii="Times New Roman" w:eastAsia="仿宋_GB2312" w:hAnsi="Times New Roman" w:cs="Times New Roman"/>
          <w:sz w:val="32"/>
          <w:szCs w:val="32"/>
        </w:rPr>
        <w:t>”</w:t>
      </w:r>
      <w:r w:rsidR="00671D60" w:rsidRPr="00601EFA">
        <w:rPr>
          <w:rFonts w:ascii="Times New Roman" w:eastAsia="仿宋_GB2312" w:hAnsi="Times New Roman" w:cs="Times New Roman"/>
          <w:sz w:val="32"/>
          <w:szCs w:val="32"/>
        </w:rPr>
        <w:t>普法两个规划，</w:t>
      </w:r>
      <w:r w:rsidR="00671D60" w:rsidRPr="00601EFA">
        <w:rPr>
          <w:rFonts w:ascii="Times New Roman" w:eastAsia="仿宋_GB2312" w:hAnsi="Times New Roman" w:cs="Times New Roman" w:hint="eastAsia"/>
          <w:sz w:val="32"/>
          <w:szCs w:val="32"/>
        </w:rPr>
        <w:t>积极开展形式多样的普法宣传活动</w:t>
      </w:r>
      <w:r w:rsidR="001370BA">
        <w:rPr>
          <w:rFonts w:ascii="Times New Roman" w:eastAsia="仿宋_GB2312" w:hAnsi="Times New Roman" w:cs="Times New Roman" w:hint="eastAsia"/>
          <w:sz w:val="32"/>
          <w:szCs w:val="32"/>
        </w:rPr>
        <w:t>；加强检查督导，</w:t>
      </w:r>
      <w:r w:rsidR="00B24A2D">
        <w:rPr>
          <w:rFonts w:ascii="Times New Roman" w:eastAsia="仿宋_GB2312" w:hAnsi="Times New Roman" w:cs="Times New Roman"/>
          <w:snapToGrid w:val="0"/>
          <w:spacing w:val="-2"/>
          <w:kern w:val="0"/>
          <w:sz w:val="32"/>
          <w:szCs w:val="32"/>
        </w:rPr>
        <w:t>组织</w:t>
      </w:r>
      <w:r w:rsidR="00B24A2D">
        <w:rPr>
          <w:rFonts w:ascii="Times New Roman" w:eastAsia="仿宋_GB2312" w:hAnsi="Times New Roman" w:cs="Times New Roman" w:hint="eastAsia"/>
          <w:snapToGrid w:val="0"/>
          <w:spacing w:val="-2"/>
          <w:kern w:val="0"/>
          <w:sz w:val="32"/>
          <w:szCs w:val="32"/>
        </w:rPr>
        <w:t>街道</w:t>
      </w:r>
      <w:r w:rsidR="00B24A2D">
        <w:rPr>
          <w:rFonts w:ascii="Times New Roman" w:eastAsia="仿宋_GB2312" w:hAnsi="Times New Roman" w:cs="Times New Roman"/>
          <w:snapToGrid w:val="0"/>
          <w:spacing w:val="-2"/>
          <w:kern w:val="0"/>
          <w:sz w:val="32"/>
          <w:szCs w:val="32"/>
        </w:rPr>
        <w:t>党</w:t>
      </w:r>
      <w:r w:rsidR="00B24A2D">
        <w:rPr>
          <w:rFonts w:ascii="Times New Roman" w:eastAsia="仿宋_GB2312" w:hAnsi="Times New Roman" w:cs="Times New Roman" w:hint="eastAsia"/>
          <w:snapToGrid w:val="0"/>
          <w:spacing w:val="-2"/>
          <w:kern w:val="0"/>
          <w:sz w:val="32"/>
          <w:szCs w:val="32"/>
        </w:rPr>
        <w:t>工</w:t>
      </w:r>
      <w:r w:rsidR="00B24A2D">
        <w:rPr>
          <w:rFonts w:ascii="Times New Roman" w:eastAsia="仿宋_GB2312" w:hAnsi="Times New Roman" w:cs="Times New Roman"/>
          <w:snapToGrid w:val="0"/>
          <w:spacing w:val="-2"/>
          <w:kern w:val="0"/>
          <w:sz w:val="32"/>
          <w:szCs w:val="32"/>
        </w:rPr>
        <w:t>委和</w:t>
      </w:r>
      <w:r w:rsidR="00B24A2D">
        <w:rPr>
          <w:rFonts w:ascii="Times New Roman" w:eastAsia="仿宋_GB2312" w:hAnsi="Times New Roman" w:cs="Times New Roman" w:hint="eastAsia"/>
          <w:snapToGrid w:val="0"/>
          <w:spacing w:val="-2"/>
          <w:kern w:val="0"/>
          <w:sz w:val="32"/>
          <w:szCs w:val="32"/>
        </w:rPr>
        <w:t>依法治街</w:t>
      </w:r>
      <w:r w:rsidR="00B24A2D">
        <w:rPr>
          <w:rFonts w:ascii="Times New Roman" w:eastAsia="仿宋_GB2312" w:hAnsi="Times New Roman" w:cs="Times New Roman"/>
          <w:snapToGrid w:val="0"/>
          <w:spacing w:val="-2"/>
          <w:kern w:val="0"/>
          <w:sz w:val="32"/>
          <w:szCs w:val="32"/>
        </w:rPr>
        <w:t>委员会</w:t>
      </w:r>
      <w:r w:rsidR="00B24A2D">
        <w:rPr>
          <w:rFonts w:ascii="Times New Roman" w:eastAsia="仿宋_GB2312" w:hAnsi="Times New Roman" w:cs="Times New Roman" w:hint="eastAsia"/>
          <w:snapToGrid w:val="0"/>
          <w:spacing w:val="-2"/>
          <w:kern w:val="0"/>
          <w:sz w:val="32"/>
          <w:szCs w:val="32"/>
        </w:rPr>
        <w:t>对</w:t>
      </w:r>
      <w:r w:rsidR="00B24A2D">
        <w:rPr>
          <w:rFonts w:ascii="Times New Roman" w:eastAsia="仿宋_GB2312" w:hAnsi="Times New Roman" w:cs="Times New Roman"/>
          <w:snapToGrid w:val="0"/>
          <w:spacing w:val="-2"/>
          <w:kern w:val="0"/>
          <w:sz w:val="32"/>
          <w:szCs w:val="32"/>
        </w:rPr>
        <w:t>关于依法治</w:t>
      </w:r>
      <w:r w:rsidR="00B24A2D">
        <w:rPr>
          <w:rFonts w:ascii="Times New Roman" w:eastAsia="仿宋_GB2312" w:hAnsi="Times New Roman" w:cs="Times New Roman" w:hint="eastAsia"/>
          <w:snapToGrid w:val="0"/>
          <w:spacing w:val="-2"/>
          <w:kern w:val="0"/>
          <w:sz w:val="32"/>
          <w:szCs w:val="32"/>
        </w:rPr>
        <w:t>街</w:t>
      </w:r>
      <w:r w:rsidR="00B24A2D">
        <w:rPr>
          <w:rFonts w:ascii="Times New Roman" w:eastAsia="仿宋_GB2312" w:hAnsi="Times New Roman" w:cs="Times New Roman"/>
          <w:snapToGrid w:val="0"/>
          <w:spacing w:val="-2"/>
          <w:kern w:val="0"/>
          <w:sz w:val="32"/>
          <w:szCs w:val="32"/>
        </w:rPr>
        <w:t>的部署安排、议定事项等开展全面督察和专项督察</w:t>
      </w:r>
      <w:r w:rsidR="00B24A2D">
        <w:rPr>
          <w:rFonts w:ascii="Times New Roman" w:eastAsia="仿宋_GB2312" w:hAnsi="Times New Roman" w:cs="Times New Roman" w:hint="eastAsia"/>
          <w:snapToGrid w:val="0"/>
          <w:spacing w:val="-2"/>
          <w:kern w:val="0"/>
          <w:sz w:val="32"/>
          <w:szCs w:val="32"/>
        </w:rPr>
        <w:t>4</w:t>
      </w:r>
      <w:r w:rsidR="00B24A2D">
        <w:rPr>
          <w:rFonts w:ascii="Times New Roman" w:eastAsia="仿宋_GB2312" w:hAnsi="Times New Roman" w:cs="Times New Roman" w:hint="eastAsia"/>
          <w:snapToGrid w:val="0"/>
          <w:spacing w:val="-2"/>
          <w:kern w:val="0"/>
          <w:sz w:val="32"/>
          <w:szCs w:val="32"/>
        </w:rPr>
        <w:t>次</w:t>
      </w:r>
      <w:r w:rsidR="00B24A2D">
        <w:rPr>
          <w:rFonts w:ascii="Times New Roman" w:eastAsia="仿宋_GB2312" w:hAnsi="Times New Roman" w:cs="Times New Roman"/>
          <w:snapToGrid w:val="0"/>
          <w:spacing w:val="-2"/>
          <w:kern w:val="0"/>
          <w:sz w:val="32"/>
          <w:szCs w:val="32"/>
        </w:rPr>
        <w:t>，充分发挥督促、倒逼、问责、激励作用，</w:t>
      </w:r>
      <w:r w:rsidR="00B24A2D">
        <w:rPr>
          <w:rFonts w:ascii="Times New Roman" w:eastAsia="仿宋_GB2312" w:hAnsi="Times New Roman" w:cs="Times New Roman"/>
          <w:sz w:val="32"/>
          <w:szCs w:val="32"/>
        </w:rPr>
        <w:t>确保了各项法治建设工作有序推进。</w:t>
      </w:r>
    </w:p>
    <w:p w14:paraId="36B2009A" w14:textId="7FF40EE9" w:rsidR="005E6B55" w:rsidRDefault="004D6BD6" w:rsidP="00EB727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005E6B55">
        <w:rPr>
          <w:rFonts w:ascii="Times New Roman" w:eastAsia="黑体" w:hAnsi="Times New Roman" w:cs="Times New Roman"/>
          <w:sz w:val="32"/>
          <w:szCs w:val="32"/>
        </w:rPr>
        <w:t>、</w:t>
      </w:r>
      <w:r w:rsidR="00AA00F6">
        <w:rPr>
          <w:rFonts w:ascii="Times New Roman" w:eastAsia="黑体" w:hAnsi="Times New Roman" w:cs="Times New Roman" w:hint="eastAsia"/>
          <w:sz w:val="32"/>
          <w:szCs w:val="32"/>
        </w:rPr>
        <w:t>2</w:t>
      </w:r>
      <w:r w:rsidR="00AA00F6">
        <w:rPr>
          <w:rFonts w:ascii="Times New Roman" w:eastAsia="黑体" w:hAnsi="Times New Roman" w:cs="Times New Roman"/>
          <w:sz w:val="32"/>
          <w:szCs w:val="32"/>
        </w:rPr>
        <w:t>02</w:t>
      </w:r>
      <w:r w:rsidR="00891984">
        <w:rPr>
          <w:rFonts w:ascii="Times New Roman" w:eastAsia="黑体" w:hAnsi="Times New Roman" w:cs="Times New Roman"/>
          <w:sz w:val="32"/>
          <w:szCs w:val="32"/>
        </w:rPr>
        <w:t>3</w:t>
      </w:r>
      <w:r w:rsidR="00AA00F6">
        <w:rPr>
          <w:rFonts w:ascii="Times New Roman" w:eastAsia="黑体" w:hAnsi="Times New Roman" w:cs="Times New Roman" w:hint="eastAsia"/>
          <w:sz w:val="32"/>
          <w:szCs w:val="32"/>
        </w:rPr>
        <w:t>年度推进法治政府建设的主要安排</w:t>
      </w:r>
    </w:p>
    <w:p w14:paraId="65CDE6BD" w14:textId="5531A156" w:rsidR="005E6B55" w:rsidRDefault="006B3166" w:rsidP="00EB727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w:t>
      </w:r>
      <w:r w:rsidR="00891984">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年度</w:t>
      </w:r>
      <w:r w:rsidR="005E6B55">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我们将</w:t>
      </w:r>
      <w:r w:rsidR="005E6B55">
        <w:rPr>
          <w:rFonts w:ascii="Times New Roman" w:eastAsia="仿宋_GB2312" w:hAnsi="Times New Roman" w:cs="Times New Roman"/>
          <w:sz w:val="32"/>
          <w:szCs w:val="32"/>
        </w:rPr>
        <w:t>在区委、区政府的正确领导下，牢固树立社会主义法治理念，不断增强学法知法、依法办事、遵章守纪的自觉性。</w:t>
      </w:r>
    </w:p>
    <w:p w14:paraId="6C07332F" w14:textId="7077D7C6" w:rsidR="00183695" w:rsidRPr="00183695" w:rsidRDefault="00183695" w:rsidP="00EB727A">
      <w:pPr>
        <w:pStyle w:val="a5"/>
        <w:spacing w:before="0" w:beforeAutospacing="0" w:after="0" w:afterAutospacing="0" w:line="600" w:lineRule="exact"/>
        <w:ind w:firstLineChars="200" w:firstLine="640"/>
        <w:jc w:val="both"/>
        <w:rPr>
          <w:rFonts w:ascii="仿宋_GB2312" w:eastAsia="仿宋_GB2312" w:hAnsi="Helvetica" w:cs="Helvetica"/>
          <w:color w:val="333333"/>
          <w:sz w:val="32"/>
          <w:szCs w:val="32"/>
        </w:rPr>
      </w:pPr>
      <w:r>
        <w:rPr>
          <w:rFonts w:ascii="Times New Roman" w:eastAsia="楷体_GB2312" w:hAnsi="Times New Roman" w:hint="eastAsia"/>
          <w:color w:val="000000"/>
          <w:sz w:val="32"/>
          <w:szCs w:val="32"/>
        </w:rPr>
        <w:t>（一）</w:t>
      </w:r>
      <w:r w:rsidR="001D1EBE">
        <w:rPr>
          <w:rFonts w:ascii="Times New Roman" w:eastAsia="楷体_GB2312" w:hAnsi="Times New Roman" w:hint="eastAsia"/>
          <w:color w:val="000000"/>
          <w:sz w:val="32"/>
          <w:szCs w:val="32"/>
        </w:rPr>
        <w:t>积极</w:t>
      </w:r>
      <w:r w:rsidR="00B01D9C">
        <w:rPr>
          <w:rFonts w:ascii="Times New Roman" w:eastAsia="楷体_GB2312" w:hAnsi="Times New Roman" w:hint="eastAsia"/>
          <w:color w:val="000000"/>
          <w:sz w:val="32"/>
          <w:szCs w:val="32"/>
        </w:rPr>
        <w:t>争创</w:t>
      </w:r>
      <w:r w:rsidR="001D1EBE">
        <w:rPr>
          <w:rFonts w:ascii="Times New Roman" w:eastAsia="楷体_GB2312" w:hAnsi="Times New Roman" w:hint="eastAsia"/>
          <w:color w:val="000000"/>
          <w:sz w:val="32"/>
          <w:szCs w:val="32"/>
        </w:rPr>
        <w:t>全省</w:t>
      </w:r>
      <w:r>
        <w:rPr>
          <w:rFonts w:ascii="Times New Roman" w:eastAsia="楷体_GB2312" w:hAnsi="Times New Roman"/>
          <w:color w:val="000000"/>
          <w:sz w:val="32"/>
          <w:szCs w:val="32"/>
        </w:rPr>
        <w:t>法治政府建设示范</w:t>
      </w:r>
      <w:r w:rsidR="001D1EBE">
        <w:rPr>
          <w:rFonts w:ascii="Times New Roman" w:eastAsia="楷体_GB2312" w:hAnsi="Times New Roman" w:hint="eastAsia"/>
          <w:color w:val="000000"/>
          <w:sz w:val="32"/>
          <w:szCs w:val="32"/>
        </w:rPr>
        <w:t>区</w:t>
      </w:r>
      <w:r>
        <w:rPr>
          <w:rFonts w:ascii="Times New Roman" w:eastAsia="楷体_GB2312" w:hAnsi="Times New Roman"/>
          <w:color w:val="000000"/>
          <w:sz w:val="32"/>
          <w:szCs w:val="32"/>
        </w:rPr>
        <w:t>。</w:t>
      </w:r>
      <w:r>
        <w:rPr>
          <w:rFonts w:ascii="仿宋_GB2312" w:eastAsia="仿宋_GB2312" w:hAnsi="Helvetica" w:cs="Helvetica" w:hint="eastAsia"/>
          <w:color w:val="333333"/>
          <w:sz w:val="32"/>
          <w:szCs w:val="32"/>
        </w:rPr>
        <w:t>以争创全省法治建设示范区为契机，</w:t>
      </w:r>
      <w:r>
        <w:rPr>
          <w:rFonts w:ascii="仿宋_GB2312" w:eastAsia="仿宋_GB2312" w:hAnsi="Helvetica" w:cs="Helvetica"/>
          <w:color w:val="333333"/>
          <w:sz w:val="32"/>
          <w:szCs w:val="32"/>
        </w:rPr>
        <w:t>完善政务服务系统，健全街道法律顾问工作制度，健全依法决策机制；加强规范性文件监管，加强行政执法监督检查，改进行政执法；完善内部监督，强化重点领域监督，从而强化对行政权力的制约和监督，全面推进政务公开，推进街道法治建设不断进步。</w:t>
      </w:r>
    </w:p>
    <w:p w14:paraId="2719D5DA" w14:textId="1E52FD44" w:rsidR="005E6B55" w:rsidRDefault="00134370" w:rsidP="00EB727A">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w:t>
      </w:r>
      <w:r w:rsidR="00183695">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w:t>
      </w:r>
      <w:r w:rsidR="00A73C89">
        <w:rPr>
          <w:rFonts w:ascii="楷体_GB2312" w:eastAsia="楷体_GB2312" w:hAnsi="Times New Roman" w:cs="Times New Roman" w:hint="eastAsia"/>
          <w:sz w:val="32"/>
          <w:szCs w:val="32"/>
        </w:rPr>
        <w:t>提升</w:t>
      </w:r>
      <w:r w:rsidR="00503AF1">
        <w:rPr>
          <w:rFonts w:ascii="楷体_GB2312" w:eastAsia="楷体_GB2312" w:hAnsi="Times New Roman" w:cs="Times New Roman" w:hint="eastAsia"/>
          <w:sz w:val="32"/>
          <w:szCs w:val="32"/>
        </w:rPr>
        <w:t>全民</w:t>
      </w:r>
      <w:r w:rsidR="00A73C89">
        <w:rPr>
          <w:rFonts w:ascii="楷体_GB2312" w:eastAsia="楷体_GB2312" w:hAnsi="Times New Roman" w:cs="Times New Roman" w:hint="eastAsia"/>
          <w:sz w:val="32"/>
          <w:szCs w:val="32"/>
        </w:rPr>
        <w:t>法</w:t>
      </w:r>
      <w:r w:rsidR="00A73C89" w:rsidRPr="00E63EB2">
        <w:rPr>
          <w:rFonts w:ascii="楷体_GB2312" w:eastAsia="楷体_GB2312" w:hAnsi="Times New Roman" w:cs="Times New Roman" w:hint="eastAsia"/>
          <w:sz w:val="32"/>
          <w:szCs w:val="32"/>
        </w:rPr>
        <w:t>治</w:t>
      </w:r>
      <w:r w:rsidR="004863C4">
        <w:rPr>
          <w:rFonts w:ascii="楷体_GB2312" w:eastAsia="楷体_GB2312" w:hAnsi="Times New Roman" w:cs="Times New Roman" w:hint="eastAsia"/>
          <w:sz w:val="32"/>
          <w:szCs w:val="32"/>
        </w:rPr>
        <w:t>素养</w:t>
      </w:r>
      <w:r w:rsidR="00A73C89">
        <w:rPr>
          <w:rFonts w:ascii="楷体_GB2312" w:eastAsia="楷体_GB2312" w:hAnsi="Times New Roman" w:cs="Times New Roman" w:hint="eastAsia"/>
          <w:sz w:val="32"/>
          <w:szCs w:val="32"/>
        </w:rPr>
        <w:t>。</w:t>
      </w:r>
      <w:r w:rsidR="005E6B55" w:rsidRPr="00A73C89">
        <w:rPr>
          <w:rFonts w:ascii="Times New Roman" w:eastAsia="仿宋_GB2312" w:hAnsi="Times New Roman" w:cs="Times New Roman"/>
          <w:sz w:val="32"/>
          <w:szCs w:val="32"/>
        </w:rPr>
        <w:t>进一步加强党工委在法治建设中的领导核心作用</w:t>
      </w:r>
      <w:r w:rsidR="00A73C89">
        <w:rPr>
          <w:rFonts w:ascii="Times New Roman" w:eastAsia="仿宋_GB2312" w:hAnsi="Times New Roman" w:cs="Times New Roman" w:hint="eastAsia"/>
          <w:sz w:val="32"/>
          <w:szCs w:val="32"/>
        </w:rPr>
        <w:t>，</w:t>
      </w:r>
      <w:r w:rsidR="005E6B55">
        <w:rPr>
          <w:rFonts w:ascii="Times New Roman" w:eastAsia="仿宋_GB2312" w:hAnsi="Times New Roman" w:cs="Times New Roman"/>
          <w:sz w:val="32"/>
          <w:szCs w:val="32"/>
        </w:rPr>
        <w:t>坚持以习近平法治思想为指导，切实履行法治建设第一责任人职责，发挥好全面依法治街委员会统筹协调、定向把关作用，发挥好各协调小组职能作用</w:t>
      </w:r>
      <w:r w:rsidR="00A73C89">
        <w:rPr>
          <w:rFonts w:ascii="Times New Roman" w:eastAsia="仿宋_GB2312" w:hAnsi="Times New Roman" w:cs="Times New Roman" w:hint="eastAsia"/>
          <w:sz w:val="32"/>
          <w:szCs w:val="32"/>
        </w:rPr>
        <w:t>，</w:t>
      </w:r>
      <w:r w:rsidR="005E6B55">
        <w:rPr>
          <w:rFonts w:ascii="Times New Roman" w:eastAsia="仿宋_GB2312" w:hAnsi="Times New Roman" w:cs="Times New Roman"/>
          <w:sz w:val="32"/>
          <w:szCs w:val="32"/>
        </w:rPr>
        <w:t>积极开展法治街</w:t>
      </w:r>
      <w:r w:rsidR="005E6B55">
        <w:rPr>
          <w:rFonts w:ascii="Times New Roman" w:eastAsia="仿宋_GB2312" w:hAnsi="Times New Roman" w:cs="Times New Roman"/>
          <w:sz w:val="32"/>
          <w:szCs w:val="32"/>
        </w:rPr>
        <w:lastRenderedPageBreak/>
        <w:t>道示范创建，</w:t>
      </w:r>
      <w:r w:rsidR="00671798">
        <w:rPr>
          <w:rFonts w:ascii="Times New Roman" w:eastAsia="仿宋_GB2312" w:hAnsi="Times New Roman" w:cs="Times New Roman" w:hint="eastAsia"/>
          <w:sz w:val="32"/>
          <w:szCs w:val="32"/>
        </w:rPr>
        <w:t>全方位做好群众普法工作，</w:t>
      </w:r>
      <w:r w:rsidR="005E6B55">
        <w:rPr>
          <w:rFonts w:ascii="Times New Roman" w:eastAsia="仿宋_GB2312" w:hAnsi="Times New Roman" w:cs="Times New Roman"/>
          <w:sz w:val="32"/>
          <w:szCs w:val="32"/>
        </w:rPr>
        <w:t>坚持运用法治思维和法治方式</w:t>
      </w:r>
      <w:r w:rsidR="00671798">
        <w:rPr>
          <w:rFonts w:ascii="Times New Roman" w:eastAsia="仿宋_GB2312" w:hAnsi="Times New Roman" w:cs="Times New Roman" w:hint="eastAsia"/>
          <w:sz w:val="32"/>
          <w:szCs w:val="32"/>
        </w:rPr>
        <w:t>，</w:t>
      </w:r>
      <w:r w:rsidR="005E6B55">
        <w:rPr>
          <w:rFonts w:ascii="Times New Roman" w:eastAsia="仿宋_GB2312" w:hAnsi="Times New Roman" w:cs="Times New Roman"/>
          <w:sz w:val="32"/>
          <w:szCs w:val="32"/>
        </w:rPr>
        <w:t>保障和服务经济社会发展，推动法治建设重大决策部署落实到位。</w:t>
      </w:r>
    </w:p>
    <w:p w14:paraId="3178585D" w14:textId="307E8041" w:rsidR="00392560" w:rsidRPr="008C7C2F" w:rsidRDefault="00134370" w:rsidP="00EB727A">
      <w:pPr>
        <w:spacing w:line="600" w:lineRule="exact"/>
        <w:ind w:firstLineChars="200" w:firstLine="640"/>
        <w:rPr>
          <w:rFonts w:ascii="Times New Roman" w:eastAsia="仿宋_GB2312" w:hAnsi="Times New Roman" w:cs="Times New Roman"/>
          <w:sz w:val="32"/>
        </w:rPr>
      </w:pPr>
      <w:r>
        <w:rPr>
          <w:rFonts w:ascii="Times New Roman" w:eastAsia="楷体_GB2312" w:hAnsi="Times New Roman" w:cs="Times New Roman"/>
          <w:sz w:val="32"/>
          <w:szCs w:val="32"/>
        </w:rPr>
        <w:t>（</w:t>
      </w:r>
      <w:r w:rsidR="00183695">
        <w:rPr>
          <w:rFonts w:ascii="Times New Roman" w:eastAsia="楷体_GB2312" w:hAnsi="Times New Roman" w:cs="Times New Roman" w:hint="eastAsia"/>
          <w:sz w:val="32"/>
          <w:szCs w:val="32"/>
        </w:rPr>
        <w:t>三</w:t>
      </w:r>
      <w:r>
        <w:rPr>
          <w:rFonts w:ascii="Times New Roman" w:eastAsia="楷体_GB2312" w:hAnsi="Times New Roman" w:cs="Times New Roman"/>
          <w:sz w:val="32"/>
          <w:szCs w:val="32"/>
        </w:rPr>
        <w:t>）</w:t>
      </w:r>
      <w:r w:rsidR="00392560">
        <w:rPr>
          <w:rFonts w:ascii="Times New Roman" w:eastAsia="楷体" w:hAnsi="Times New Roman" w:cs="Times New Roman"/>
          <w:sz w:val="32"/>
        </w:rPr>
        <w:t>创新法</w:t>
      </w:r>
      <w:r w:rsidR="00392560">
        <w:rPr>
          <w:rFonts w:ascii="Times New Roman" w:eastAsia="楷体" w:hAnsi="Times New Roman" w:cs="Times New Roman" w:hint="eastAsia"/>
          <w:sz w:val="32"/>
        </w:rPr>
        <w:t>治</w:t>
      </w:r>
      <w:r w:rsidR="00392560">
        <w:rPr>
          <w:rFonts w:ascii="Times New Roman" w:eastAsia="楷体" w:hAnsi="Times New Roman" w:cs="Times New Roman"/>
          <w:sz w:val="32"/>
        </w:rPr>
        <w:t>宣传教育方式。</w:t>
      </w:r>
      <w:r w:rsidR="00392560">
        <w:rPr>
          <w:rFonts w:ascii="Times New Roman" w:eastAsia="仿宋_GB2312" w:hAnsi="Times New Roman" w:cs="Times New Roman"/>
          <w:kern w:val="0"/>
          <w:sz w:val="32"/>
          <w:szCs w:val="22"/>
          <w:lang w:bidi="ar"/>
        </w:rPr>
        <w:t>在用好传统宣传手段的同时，</w:t>
      </w:r>
      <w:r w:rsidR="00392560">
        <w:rPr>
          <w:rFonts w:ascii="Times New Roman" w:eastAsia="仿宋_GB2312" w:hAnsi="Times New Roman" w:cs="Times New Roman"/>
          <w:sz w:val="32"/>
          <w:szCs w:val="22"/>
        </w:rPr>
        <w:t>充分发</w:t>
      </w:r>
      <w:r w:rsidR="00392560">
        <w:rPr>
          <w:rFonts w:ascii="Times New Roman" w:eastAsia="仿宋_GB2312" w:hAnsi="Times New Roman" w:cs="Times New Roman"/>
          <w:sz w:val="32"/>
        </w:rPr>
        <w:t>挥公众号和微信、</w:t>
      </w:r>
      <w:r w:rsidR="00392560">
        <w:rPr>
          <w:rFonts w:ascii="Times New Roman" w:eastAsia="仿宋_GB2312" w:hAnsi="Times New Roman" w:cs="Times New Roman" w:hint="eastAsia"/>
          <w:sz w:val="32"/>
        </w:rPr>
        <w:t>钉钉</w:t>
      </w:r>
      <w:r w:rsidR="00392560">
        <w:rPr>
          <w:rFonts w:ascii="Times New Roman" w:eastAsia="仿宋_GB2312" w:hAnsi="Times New Roman" w:cs="Times New Roman"/>
          <w:sz w:val="32"/>
        </w:rPr>
        <w:t>群等新媒体作用，加强和改进法</w:t>
      </w:r>
      <w:r w:rsidR="00392560">
        <w:rPr>
          <w:rFonts w:ascii="Times New Roman" w:eastAsia="仿宋_GB2312" w:hAnsi="Times New Roman" w:cs="Times New Roman" w:hint="eastAsia"/>
          <w:sz w:val="32"/>
        </w:rPr>
        <w:t>治</w:t>
      </w:r>
      <w:r w:rsidR="00392560">
        <w:rPr>
          <w:rFonts w:ascii="Times New Roman" w:eastAsia="仿宋_GB2312" w:hAnsi="Times New Roman" w:cs="Times New Roman"/>
          <w:sz w:val="32"/>
        </w:rPr>
        <w:t>宣传。借助</w:t>
      </w:r>
      <w:r w:rsidR="00B125DB">
        <w:rPr>
          <w:rFonts w:ascii="Times New Roman" w:eastAsia="仿宋_GB2312" w:hAnsi="Times New Roman" w:cs="Times New Roman" w:hint="eastAsia"/>
          <w:sz w:val="32"/>
        </w:rPr>
        <w:t>“民法典主题公园”这个平台，服务村居系列</w:t>
      </w:r>
      <w:r w:rsidR="00392560">
        <w:rPr>
          <w:rFonts w:ascii="Times New Roman" w:eastAsia="仿宋_GB2312" w:hAnsi="Times New Roman" w:cs="Times New Roman"/>
          <w:sz w:val="32"/>
        </w:rPr>
        <w:t>活动，将法律知识融入文化活动中，寓教于乐，向群众进行生动形象的法</w:t>
      </w:r>
      <w:r w:rsidR="00392560">
        <w:rPr>
          <w:rFonts w:ascii="Times New Roman" w:eastAsia="仿宋_GB2312" w:hAnsi="Times New Roman" w:cs="Times New Roman" w:hint="eastAsia"/>
          <w:sz w:val="32"/>
        </w:rPr>
        <w:t>治</w:t>
      </w:r>
      <w:r w:rsidR="00392560">
        <w:rPr>
          <w:rFonts w:ascii="Times New Roman" w:eastAsia="仿宋_GB2312" w:hAnsi="Times New Roman" w:cs="Times New Roman"/>
          <w:sz w:val="32"/>
        </w:rPr>
        <w:t>宣传教育。充分发挥律师、调解员、志愿者的作用，进村</w:t>
      </w:r>
      <w:r w:rsidR="00B125DB">
        <w:rPr>
          <w:rFonts w:ascii="Times New Roman" w:eastAsia="仿宋_GB2312" w:hAnsi="Times New Roman" w:cs="Times New Roman" w:hint="eastAsia"/>
          <w:sz w:val="32"/>
        </w:rPr>
        <w:t>（</w:t>
      </w:r>
      <w:r w:rsidR="00FE68B3">
        <w:rPr>
          <w:rFonts w:ascii="Times New Roman" w:eastAsia="仿宋_GB2312" w:hAnsi="Times New Roman" w:cs="Times New Roman" w:hint="eastAsia"/>
          <w:sz w:val="32"/>
        </w:rPr>
        <w:t>社区</w:t>
      </w:r>
      <w:r w:rsidR="00B125DB">
        <w:rPr>
          <w:rFonts w:ascii="Times New Roman" w:eastAsia="仿宋_GB2312" w:hAnsi="Times New Roman" w:cs="Times New Roman" w:hint="eastAsia"/>
          <w:sz w:val="32"/>
        </w:rPr>
        <w:t>）</w:t>
      </w:r>
      <w:r w:rsidR="00392560">
        <w:rPr>
          <w:rFonts w:ascii="Times New Roman" w:eastAsia="仿宋_GB2312" w:hAnsi="Times New Roman" w:cs="Times New Roman"/>
          <w:sz w:val="32"/>
        </w:rPr>
        <w:t>入户讲法普法，解答群众的法律问题。</w:t>
      </w:r>
    </w:p>
    <w:p w14:paraId="43A84A86" w14:textId="7C2D204A" w:rsidR="00F633E1" w:rsidRDefault="00134370" w:rsidP="00EB727A">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w:t>
      </w:r>
      <w:r w:rsidR="00183695">
        <w:rPr>
          <w:rFonts w:ascii="Times New Roman" w:eastAsia="楷体_GB2312" w:hAnsi="Times New Roman" w:cs="Times New Roman" w:hint="eastAsia"/>
          <w:sz w:val="32"/>
          <w:szCs w:val="32"/>
        </w:rPr>
        <w:t>四</w:t>
      </w:r>
      <w:r>
        <w:rPr>
          <w:rFonts w:ascii="Times New Roman" w:eastAsia="楷体_GB2312" w:hAnsi="Times New Roman" w:cs="Times New Roman"/>
          <w:sz w:val="32"/>
          <w:szCs w:val="32"/>
        </w:rPr>
        <w:t>）</w:t>
      </w:r>
      <w:r w:rsidR="008C7C2F">
        <w:rPr>
          <w:rFonts w:ascii="Times New Roman" w:eastAsia="楷体_GB2312" w:hAnsi="Times New Roman" w:cs="Times New Roman" w:hint="eastAsia"/>
          <w:sz w:val="32"/>
          <w:szCs w:val="32"/>
        </w:rPr>
        <w:t>加大</w:t>
      </w:r>
      <w:r w:rsidR="005E6B55">
        <w:rPr>
          <w:rFonts w:ascii="Times New Roman" w:eastAsia="楷体_GB2312" w:hAnsi="Times New Roman" w:cs="Times New Roman"/>
          <w:sz w:val="32"/>
          <w:szCs w:val="32"/>
        </w:rPr>
        <w:t>法治人才培养</w:t>
      </w:r>
      <w:r w:rsidR="008C7C2F">
        <w:rPr>
          <w:rFonts w:ascii="Times New Roman" w:eastAsia="楷体_GB2312" w:hAnsi="Times New Roman" w:cs="Times New Roman" w:hint="eastAsia"/>
          <w:sz w:val="32"/>
          <w:szCs w:val="32"/>
        </w:rPr>
        <w:t>力度</w:t>
      </w:r>
      <w:r w:rsidR="005E6B55">
        <w:rPr>
          <w:rFonts w:ascii="Times New Roman" w:eastAsia="楷体_GB2312" w:hAnsi="Times New Roman" w:cs="Times New Roman"/>
          <w:sz w:val="32"/>
          <w:szCs w:val="32"/>
        </w:rPr>
        <w:t>。</w:t>
      </w:r>
      <w:r w:rsidR="005E6B55">
        <w:rPr>
          <w:rFonts w:ascii="Times New Roman" w:eastAsia="仿宋_GB2312" w:hAnsi="Times New Roman" w:cs="Times New Roman"/>
          <w:sz w:val="32"/>
          <w:szCs w:val="32"/>
        </w:rPr>
        <w:t>注重配备懂法律、熟悉业务的人员</w:t>
      </w:r>
      <w:r w:rsidR="006B37B3">
        <w:rPr>
          <w:rFonts w:ascii="Times New Roman" w:eastAsia="仿宋_GB2312" w:hAnsi="Times New Roman" w:cs="Times New Roman" w:hint="eastAsia"/>
          <w:sz w:val="32"/>
          <w:szCs w:val="32"/>
        </w:rPr>
        <w:t>。</w:t>
      </w:r>
      <w:r w:rsidR="00891E64">
        <w:rPr>
          <w:rFonts w:ascii="Times New Roman" w:eastAsia="仿宋_GB2312" w:hAnsi="Times New Roman" w:cs="Times New Roman" w:hint="eastAsia"/>
          <w:sz w:val="32"/>
          <w:szCs w:val="32"/>
        </w:rPr>
        <w:t>加大执法人员的培训力度，组织执法人员执法知识考核，办理行政执法证，</w:t>
      </w:r>
      <w:r w:rsidR="00891E64" w:rsidRPr="00D13D66">
        <w:rPr>
          <w:rFonts w:ascii="Times New Roman" w:eastAsia="仿宋_GB2312" w:hAnsi="Times New Roman" w:cs="Times New Roman" w:hint="eastAsia"/>
          <w:sz w:val="32"/>
          <w:szCs w:val="32"/>
        </w:rPr>
        <w:t>严格执行依法行政各项规章制度，增强依法行政的自觉性，将依法行政落实到各项具体工作中</w:t>
      </w:r>
      <w:r w:rsidR="00891E64">
        <w:rPr>
          <w:rFonts w:ascii="Times New Roman" w:eastAsia="仿宋_GB2312" w:hAnsi="Times New Roman" w:cs="Times New Roman" w:hint="eastAsia"/>
          <w:sz w:val="32"/>
          <w:szCs w:val="32"/>
        </w:rPr>
        <w:t>，</w:t>
      </w:r>
      <w:r w:rsidR="005E6B55">
        <w:rPr>
          <w:rFonts w:ascii="Times New Roman" w:eastAsia="仿宋_GB2312" w:hAnsi="Times New Roman" w:cs="Times New Roman"/>
          <w:sz w:val="32"/>
          <w:szCs w:val="32"/>
        </w:rPr>
        <w:t>不断提高执法人员依法行政水平。</w:t>
      </w:r>
      <w:r w:rsidR="00562B89">
        <w:rPr>
          <w:rFonts w:ascii="Times New Roman" w:eastAsia="仿宋_GB2312" w:hAnsi="Times New Roman" w:cs="Times New Roman" w:hint="eastAsia"/>
          <w:sz w:val="32"/>
          <w:szCs w:val="32"/>
        </w:rPr>
        <w:t>加大</w:t>
      </w:r>
      <w:r w:rsidR="00392560">
        <w:rPr>
          <w:rFonts w:ascii="Times New Roman" w:eastAsia="仿宋_GB2312" w:hAnsi="Times New Roman" w:cs="Times New Roman" w:hint="eastAsia"/>
          <w:sz w:val="32"/>
          <w:szCs w:val="32"/>
        </w:rPr>
        <w:t>培育“法治带头人”“法</w:t>
      </w:r>
      <w:r w:rsidR="00B01D9C">
        <w:rPr>
          <w:rFonts w:ascii="Times New Roman" w:eastAsia="仿宋_GB2312" w:hAnsi="Times New Roman" w:cs="Times New Roman" w:hint="eastAsia"/>
          <w:sz w:val="32"/>
          <w:szCs w:val="32"/>
        </w:rPr>
        <w:t>律</w:t>
      </w:r>
      <w:r w:rsidR="00392560">
        <w:rPr>
          <w:rFonts w:ascii="Times New Roman" w:eastAsia="仿宋_GB2312" w:hAnsi="Times New Roman" w:cs="Times New Roman" w:hint="eastAsia"/>
          <w:sz w:val="32"/>
          <w:szCs w:val="32"/>
        </w:rPr>
        <w:t>明白人”</w:t>
      </w:r>
      <w:r w:rsidR="00562B89">
        <w:rPr>
          <w:rFonts w:ascii="Times New Roman" w:eastAsia="仿宋_GB2312" w:hAnsi="Times New Roman" w:cs="Times New Roman" w:hint="eastAsia"/>
          <w:sz w:val="32"/>
          <w:szCs w:val="32"/>
        </w:rPr>
        <w:t>力度</w:t>
      </w:r>
      <w:r w:rsidR="008C7C2F">
        <w:rPr>
          <w:rFonts w:ascii="Times New Roman" w:eastAsia="仿宋_GB2312" w:hAnsi="Times New Roman" w:cs="Times New Roman" w:hint="eastAsia"/>
          <w:sz w:val="32"/>
          <w:szCs w:val="32"/>
        </w:rPr>
        <w:t>，切实让他们在村（</w:t>
      </w:r>
      <w:r w:rsidR="00FE68B3">
        <w:rPr>
          <w:rFonts w:ascii="Times New Roman" w:eastAsia="仿宋_GB2312" w:hAnsi="Times New Roman" w:cs="Times New Roman" w:hint="eastAsia"/>
          <w:sz w:val="32"/>
          <w:szCs w:val="32"/>
        </w:rPr>
        <w:t>社区</w:t>
      </w:r>
      <w:r w:rsidR="008C7C2F">
        <w:rPr>
          <w:rFonts w:ascii="Times New Roman" w:eastAsia="仿宋_GB2312" w:hAnsi="Times New Roman" w:cs="Times New Roman" w:hint="eastAsia"/>
          <w:sz w:val="32"/>
          <w:szCs w:val="32"/>
        </w:rPr>
        <w:t>）做好法律宣传服务工作。</w:t>
      </w:r>
      <w:r w:rsidR="005E6B55">
        <w:rPr>
          <w:rFonts w:ascii="Times New Roman" w:eastAsia="仿宋_GB2312" w:hAnsi="Times New Roman" w:cs="Times New Roman"/>
          <w:sz w:val="32"/>
          <w:szCs w:val="32"/>
        </w:rPr>
        <w:t>开展全员法治培训，提升街道干部职工法治素养和依法办事能力。充分发挥法律顾问在村（</w:t>
      </w:r>
      <w:r w:rsidR="00FE68B3">
        <w:rPr>
          <w:rFonts w:ascii="Times New Roman" w:eastAsia="仿宋_GB2312" w:hAnsi="Times New Roman" w:cs="Times New Roman" w:hint="eastAsia"/>
          <w:sz w:val="32"/>
          <w:szCs w:val="32"/>
        </w:rPr>
        <w:t>社区</w:t>
      </w:r>
      <w:r w:rsidR="005E6B55">
        <w:rPr>
          <w:rFonts w:ascii="Times New Roman" w:eastAsia="仿宋_GB2312" w:hAnsi="Times New Roman" w:cs="Times New Roman"/>
          <w:sz w:val="32"/>
          <w:szCs w:val="32"/>
        </w:rPr>
        <w:t>）中的法治保障作用，推进村（</w:t>
      </w:r>
      <w:r w:rsidR="00FE68B3">
        <w:rPr>
          <w:rFonts w:ascii="Times New Roman" w:eastAsia="仿宋_GB2312" w:hAnsi="Times New Roman" w:cs="Times New Roman" w:hint="eastAsia"/>
          <w:sz w:val="32"/>
          <w:szCs w:val="32"/>
        </w:rPr>
        <w:t>社区</w:t>
      </w:r>
      <w:r w:rsidR="005E6B55">
        <w:rPr>
          <w:rFonts w:ascii="Times New Roman" w:eastAsia="仿宋_GB2312" w:hAnsi="Times New Roman" w:cs="Times New Roman"/>
          <w:sz w:val="32"/>
          <w:szCs w:val="32"/>
        </w:rPr>
        <w:t>）法治化建设。</w:t>
      </w:r>
    </w:p>
    <w:p w14:paraId="11EF1B30" w14:textId="77777777" w:rsidR="00CD7AE8" w:rsidRDefault="00CD7AE8" w:rsidP="00CD7AE8">
      <w:pPr>
        <w:spacing w:line="600" w:lineRule="exact"/>
        <w:jc w:val="center"/>
        <w:rPr>
          <w:rFonts w:ascii="仿宋_GB2312" w:eastAsia="仿宋_GB2312" w:hAnsi="Times New Roman" w:cs="Times New Roman"/>
          <w:sz w:val="32"/>
          <w:szCs w:val="32"/>
        </w:rPr>
      </w:pPr>
    </w:p>
    <w:p w14:paraId="35ACDE53" w14:textId="5793FDB3" w:rsidR="00CD7AE8" w:rsidRPr="00CD7AE8" w:rsidRDefault="00CD7AE8" w:rsidP="00CD7AE8">
      <w:pPr>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bookmarkStart w:id="0" w:name="_Hlk124136764"/>
      <w:r>
        <w:rPr>
          <w:rFonts w:ascii="仿宋_GB2312" w:eastAsia="仿宋_GB2312" w:hAnsi="Times New Roman" w:cs="Times New Roman"/>
          <w:sz w:val="32"/>
          <w:szCs w:val="32"/>
        </w:rPr>
        <w:t xml:space="preserve"> </w:t>
      </w:r>
      <w:r w:rsidRPr="00CD7AE8">
        <w:rPr>
          <w:rFonts w:ascii="仿宋_GB2312" w:eastAsia="仿宋_GB2312" w:hAnsi="Times New Roman" w:cs="Times New Roman" w:hint="eastAsia"/>
          <w:sz w:val="32"/>
          <w:szCs w:val="32"/>
        </w:rPr>
        <w:t>中共</w:t>
      </w:r>
      <w:r w:rsidR="0028565E">
        <w:rPr>
          <w:rFonts w:ascii="仿宋_GB2312" w:eastAsia="仿宋_GB2312" w:hAnsi="Times New Roman" w:cs="Times New Roman" w:hint="eastAsia"/>
          <w:sz w:val="32"/>
          <w:szCs w:val="32"/>
        </w:rPr>
        <w:t>薛城区</w:t>
      </w:r>
      <w:r w:rsidRPr="00CD7AE8">
        <w:rPr>
          <w:rFonts w:ascii="仿宋_GB2312" w:eastAsia="仿宋_GB2312" w:hAnsi="Times New Roman" w:cs="Times New Roman" w:hint="eastAsia"/>
          <w:sz w:val="32"/>
          <w:szCs w:val="32"/>
        </w:rPr>
        <w:t>新城街道工作委员会</w:t>
      </w:r>
      <w:bookmarkEnd w:id="0"/>
    </w:p>
    <w:p w14:paraId="428CFC03" w14:textId="5FCABF72" w:rsidR="00CD7AE8" w:rsidRPr="00CD7AE8" w:rsidRDefault="00CD7AE8" w:rsidP="00EB727A">
      <w:pPr>
        <w:spacing w:line="600" w:lineRule="exact"/>
        <w:jc w:val="center"/>
      </w:pPr>
      <w:r>
        <w:rPr>
          <w:rFonts w:ascii="仿宋_GB2312" w:eastAsia="仿宋_GB2312" w:hAnsi="Times New Roman" w:cs="Times New Roman"/>
          <w:sz w:val="32"/>
          <w:szCs w:val="32"/>
        </w:rPr>
        <w:t xml:space="preserve">              </w:t>
      </w:r>
      <w:r w:rsidRPr="00CD7AE8">
        <w:rPr>
          <w:rFonts w:ascii="仿宋_GB2312" w:eastAsia="仿宋_GB2312" w:hAnsi="Times New Roman" w:cs="Times New Roman" w:hint="eastAsia"/>
          <w:sz w:val="32"/>
          <w:szCs w:val="32"/>
        </w:rPr>
        <w:t>202</w:t>
      </w:r>
      <w:r w:rsidR="00891984">
        <w:rPr>
          <w:rFonts w:ascii="仿宋_GB2312" w:eastAsia="仿宋_GB2312" w:hAnsi="Times New Roman" w:cs="Times New Roman"/>
          <w:sz w:val="32"/>
          <w:szCs w:val="32"/>
        </w:rPr>
        <w:t>3</w:t>
      </w:r>
      <w:r w:rsidRPr="00CD7AE8">
        <w:rPr>
          <w:rFonts w:ascii="仿宋_GB2312" w:eastAsia="仿宋_GB2312" w:hAnsi="Times New Roman" w:cs="Times New Roman" w:hint="eastAsia"/>
          <w:sz w:val="32"/>
          <w:szCs w:val="32"/>
        </w:rPr>
        <w:t>年</w:t>
      </w:r>
      <w:r w:rsidR="00CF1579">
        <w:rPr>
          <w:rFonts w:ascii="仿宋_GB2312" w:eastAsia="仿宋_GB2312" w:hAnsi="Times New Roman" w:cs="Times New Roman"/>
          <w:sz w:val="32"/>
          <w:szCs w:val="32"/>
        </w:rPr>
        <w:t>2</w:t>
      </w:r>
      <w:r w:rsidRPr="00CD7AE8">
        <w:rPr>
          <w:rFonts w:ascii="仿宋_GB2312" w:eastAsia="仿宋_GB2312" w:hAnsi="Times New Roman" w:cs="Times New Roman" w:hint="eastAsia"/>
          <w:sz w:val="32"/>
          <w:szCs w:val="32"/>
        </w:rPr>
        <w:t>月</w:t>
      </w:r>
      <w:r w:rsidR="00CF1579">
        <w:rPr>
          <w:rFonts w:ascii="仿宋_GB2312" w:eastAsia="仿宋_GB2312" w:hAnsi="Times New Roman" w:cs="Times New Roman"/>
          <w:sz w:val="32"/>
          <w:szCs w:val="32"/>
        </w:rPr>
        <w:t>27</w:t>
      </w:r>
      <w:r w:rsidRPr="00CD7AE8">
        <w:rPr>
          <w:rFonts w:ascii="仿宋_GB2312" w:eastAsia="仿宋_GB2312" w:hAnsi="Times New Roman" w:cs="Times New Roman" w:hint="eastAsia"/>
          <w:sz w:val="32"/>
          <w:szCs w:val="32"/>
        </w:rPr>
        <w:t>日</w:t>
      </w:r>
    </w:p>
    <w:sectPr w:rsidR="00CD7AE8" w:rsidRPr="00CD7AE8">
      <w:footerReference w:type="default" r:id="rId7"/>
      <w:pgSz w:w="11906" w:h="16838"/>
      <w:pgMar w:top="1701" w:right="1587"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DAA1" w14:textId="77777777" w:rsidR="00B47110" w:rsidRDefault="00B47110" w:rsidP="00862FE8">
      <w:r>
        <w:separator/>
      </w:r>
    </w:p>
  </w:endnote>
  <w:endnote w:type="continuationSeparator" w:id="0">
    <w:p w14:paraId="0C35C37D" w14:textId="77777777" w:rsidR="00B47110" w:rsidRDefault="00B47110" w:rsidP="0086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168839"/>
      <w:docPartObj>
        <w:docPartGallery w:val="Page Numbers (Bottom of Page)"/>
        <w:docPartUnique/>
      </w:docPartObj>
    </w:sdtPr>
    <w:sdtEndPr/>
    <w:sdtContent>
      <w:p w14:paraId="39A393FA" w14:textId="238AFF5E" w:rsidR="00DE0E24" w:rsidRDefault="00DE0E24">
        <w:pPr>
          <w:pStyle w:val="a8"/>
          <w:jc w:val="center"/>
        </w:pPr>
        <w:r>
          <w:fldChar w:fldCharType="begin"/>
        </w:r>
        <w:r>
          <w:instrText>PAGE   \* MERGEFORMAT</w:instrText>
        </w:r>
        <w:r>
          <w:fldChar w:fldCharType="separate"/>
        </w:r>
        <w:r>
          <w:rPr>
            <w:lang w:val="zh-CN"/>
          </w:rPr>
          <w:t>2</w:t>
        </w:r>
        <w:r>
          <w:fldChar w:fldCharType="end"/>
        </w:r>
      </w:p>
    </w:sdtContent>
  </w:sdt>
  <w:p w14:paraId="681A7D90" w14:textId="77777777" w:rsidR="00DE0E24" w:rsidRDefault="00DE0E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9579" w14:textId="77777777" w:rsidR="00B47110" w:rsidRDefault="00B47110" w:rsidP="00862FE8">
      <w:r>
        <w:separator/>
      </w:r>
    </w:p>
  </w:footnote>
  <w:footnote w:type="continuationSeparator" w:id="0">
    <w:p w14:paraId="6CC21AA4" w14:textId="77777777" w:rsidR="00B47110" w:rsidRDefault="00B47110" w:rsidP="00862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55"/>
    <w:rsid w:val="000772E2"/>
    <w:rsid w:val="00084D52"/>
    <w:rsid w:val="000D0DAB"/>
    <w:rsid w:val="000D59AB"/>
    <w:rsid w:val="000E63FB"/>
    <w:rsid w:val="000F1189"/>
    <w:rsid w:val="00134370"/>
    <w:rsid w:val="001370BA"/>
    <w:rsid w:val="001434C6"/>
    <w:rsid w:val="00160837"/>
    <w:rsid w:val="001610F1"/>
    <w:rsid w:val="00183695"/>
    <w:rsid w:val="001D1EBE"/>
    <w:rsid w:val="001E3A88"/>
    <w:rsid w:val="001F1EEB"/>
    <w:rsid w:val="001F3680"/>
    <w:rsid w:val="001F6C5D"/>
    <w:rsid w:val="0025001B"/>
    <w:rsid w:val="0025612C"/>
    <w:rsid w:val="0027150F"/>
    <w:rsid w:val="002774FF"/>
    <w:rsid w:val="0028565E"/>
    <w:rsid w:val="002B7EE2"/>
    <w:rsid w:val="002E55A9"/>
    <w:rsid w:val="00330F1B"/>
    <w:rsid w:val="00340615"/>
    <w:rsid w:val="0038642A"/>
    <w:rsid w:val="00392560"/>
    <w:rsid w:val="003D7E76"/>
    <w:rsid w:val="004600B6"/>
    <w:rsid w:val="00462440"/>
    <w:rsid w:val="0047192F"/>
    <w:rsid w:val="00474F4A"/>
    <w:rsid w:val="004863C4"/>
    <w:rsid w:val="004879CE"/>
    <w:rsid w:val="004975A9"/>
    <w:rsid w:val="004A4ABD"/>
    <w:rsid w:val="004A7B91"/>
    <w:rsid w:val="004B746E"/>
    <w:rsid w:val="004D6BD6"/>
    <w:rsid w:val="00503AF1"/>
    <w:rsid w:val="00511E41"/>
    <w:rsid w:val="00544E1C"/>
    <w:rsid w:val="005506C9"/>
    <w:rsid w:val="00557418"/>
    <w:rsid w:val="00562B89"/>
    <w:rsid w:val="005725DF"/>
    <w:rsid w:val="00586F56"/>
    <w:rsid w:val="005E297F"/>
    <w:rsid w:val="005E6B55"/>
    <w:rsid w:val="00601EFA"/>
    <w:rsid w:val="00623408"/>
    <w:rsid w:val="00653A61"/>
    <w:rsid w:val="00661707"/>
    <w:rsid w:val="00671798"/>
    <w:rsid w:val="00671D60"/>
    <w:rsid w:val="00676A3A"/>
    <w:rsid w:val="00676D88"/>
    <w:rsid w:val="006B3166"/>
    <w:rsid w:val="006B37B3"/>
    <w:rsid w:val="00715C71"/>
    <w:rsid w:val="00766765"/>
    <w:rsid w:val="007846C3"/>
    <w:rsid w:val="007B4FA8"/>
    <w:rsid w:val="007C1DE4"/>
    <w:rsid w:val="007C2807"/>
    <w:rsid w:val="007C39B1"/>
    <w:rsid w:val="007D7691"/>
    <w:rsid w:val="007E0A28"/>
    <w:rsid w:val="007E0DAE"/>
    <w:rsid w:val="00840955"/>
    <w:rsid w:val="00862FE8"/>
    <w:rsid w:val="0086568D"/>
    <w:rsid w:val="00891984"/>
    <w:rsid w:val="00891E64"/>
    <w:rsid w:val="008C7C2F"/>
    <w:rsid w:val="008E29D3"/>
    <w:rsid w:val="008E5DE6"/>
    <w:rsid w:val="008F2FC6"/>
    <w:rsid w:val="00910BE2"/>
    <w:rsid w:val="00913275"/>
    <w:rsid w:val="0095697E"/>
    <w:rsid w:val="0099019C"/>
    <w:rsid w:val="009A1F59"/>
    <w:rsid w:val="009F1962"/>
    <w:rsid w:val="009F7FD3"/>
    <w:rsid w:val="00A01F22"/>
    <w:rsid w:val="00A177C0"/>
    <w:rsid w:val="00A402BD"/>
    <w:rsid w:val="00A73C89"/>
    <w:rsid w:val="00A85D43"/>
    <w:rsid w:val="00AA00F6"/>
    <w:rsid w:val="00AD5500"/>
    <w:rsid w:val="00B01D9C"/>
    <w:rsid w:val="00B107BF"/>
    <w:rsid w:val="00B125DB"/>
    <w:rsid w:val="00B20BE7"/>
    <w:rsid w:val="00B24A2D"/>
    <w:rsid w:val="00B31E62"/>
    <w:rsid w:val="00B332E5"/>
    <w:rsid w:val="00B47110"/>
    <w:rsid w:val="00B72C7D"/>
    <w:rsid w:val="00B839AC"/>
    <w:rsid w:val="00BA2675"/>
    <w:rsid w:val="00BB74E5"/>
    <w:rsid w:val="00BC1F2B"/>
    <w:rsid w:val="00BE2B6A"/>
    <w:rsid w:val="00BE2F32"/>
    <w:rsid w:val="00BF0D1C"/>
    <w:rsid w:val="00CA1AD0"/>
    <w:rsid w:val="00CC306D"/>
    <w:rsid w:val="00CC732D"/>
    <w:rsid w:val="00CD557A"/>
    <w:rsid w:val="00CD7AE8"/>
    <w:rsid w:val="00CE1A7B"/>
    <w:rsid w:val="00CE224C"/>
    <w:rsid w:val="00CF1579"/>
    <w:rsid w:val="00D461C9"/>
    <w:rsid w:val="00D75946"/>
    <w:rsid w:val="00DA71C3"/>
    <w:rsid w:val="00DE0E24"/>
    <w:rsid w:val="00E12D2E"/>
    <w:rsid w:val="00E60407"/>
    <w:rsid w:val="00E63EB2"/>
    <w:rsid w:val="00EB727A"/>
    <w:rsid w:val="00ED42A4"/>
    <w:rsid w:val="00F02AC8"/>
    <w:rsid w:val="00F15646"/>
    <w:rsid w:val="00F633E1"/>
    <w:rsid w:val="00F719E5"/>
    <w:rsid w:val="00F732F5"/>
    <w:rsid w:val="00F86A7D"/>
    <w:rsid w:val="00F94DE7"/>
    <w:rsid w:val="00F978E0"/>
    <w:rsid w:val="00FB1C9A"/>
    <w:rsid w:val="00FB1E15"/>
    <w:rsid w:val="00FD2E35"/>
    <w:rsid w:val="00FE2831"/>
    <w:rsid w:val="00FE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0CB46"/>
  <w15:chartTrackingRefBased/>
  <w15:docId w15:val="{44DE8493-92F7-4CCA-B73F-7FBD0243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E6B55"/>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5E6B55"/>
    <w:rPr>
      <w:rFonts w:ascii="仿宋_GB2312" w:eastAsia="仿宋_GB2312" w:hAnsi="仿宋_GB2312" w:cs="仿宋_GB2312"/>
      <w:sz w:val="32"/>
      <w:szCs w:val="32"/>
      <w:lang w:val="zh-CN" w:bidi="zh-CN"/>
    </w:rPr>
  </w:style>
  <w:style w:type="character" w:customStyle="1" w:styleId="a4">
    <w:name w:val="正文文本 字符"/>
    <w:basedOn w:val="a1"/>
    <w:link w:val="a0"/>
    <w:uiPriority w:val="1"/>
    <w:qFormat/>
    <w:rsid w:val="005E6B55"/>
    <w:rPr>
      <w:rFonts w:ascii="仿宋_GB2312" w:eastAsia="仿宋_GB2312" w:hAnsi="仿宋_GB2312" w:cs="仿宋_GB2312"/>
      <w:sz w:val="32"/>
      <w:szCs w:val="32"/>
      <w:lang w:val="zh-CN" w:bidi="zh-CN"/>
    </w:rPr>
  </w:style>
  <w:style w:type="paragraph" w:styleId="a5">
    <w:name w:val="Normal (Web)"/>
    <w:basedOn w:val="a"/>
    <w:unhideWhenUsed/>
    <w:qFormat/>
    <w:rsid w:val="00462440"/>
    <w:pPr>
      <w:widowControl/>
      <w:spacing w:before="100" w:beforeAutospacing="1" w:after="100" w:afterAutospacing="1"/>
      <w:jc w:val="left"/>
    </w:pPr>
    <w:rPr>
      <w:rFonts w:ascii="宋体" w:hAnsi="宋体" w:cs="宋体"/>
      <w:kern w:val="0"/>
      <w:sz w:val="24"/>
    </w:rPr>
  </w:style>
  <w:style w:type="paragraph" w:styleId="a6">
    <w:name w:val="header"/>
    <w:basedOn w:val="a"/>
    <w:link w:val="a7"/>
    <w:uiPriority w:val="99"/>
    <w:unhideWhenUsed/>
    <w:rsid w:val="00862F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862FE8"/>
    <w:rPr>
      <w:sz w:val="18"/>
      <w:szCs w:val="18"/>
    </w:rPr>
  </w:style>
  <w:style w:type="paragraph" w:styleId="a8">
    <w:name w:val="footer"/>
    <w:basedOn w:val="a"/>
    <w:link w:val="a9"/>
    <w:uiPriority w:val="99"/>
    <w:unhideWhenUsed/>
    <w:rsid w:val="00862FE8"/>
    <w:pPr>
      <w:tabs>
        <w:tab w:val="center" w:pos="4153"/>
        <w:tab w:val="right" w:pos="8306"/>
      </w:tabs>
      <w:snapToGrid w:val="0"/>
      <w:jc w:val="left"/>
    </w:pPr>
    <w:rPr>
      <w:sz w:val="18"/>
      <w:szCs w:val="18"/>
    </w:rPr>
  </w:style>
  <w:style w:type="character" w:customStyle="1" w:styleId="a9">
    <w:name w:val="页脚 字符"/>
    <w:basedOn w:val="a1"/>
    <w:link w:val="a8"/>
    <w:uiPriority w:val="99"/>
    <w:rsid w:val="00862FE8"/>
    <w:rPr>
      <w:sz w:val="18"/>
      <w:szCs w:val="18"/>
    </w:rPr>
  </w:style>
  <w:style w:type="paragraph" w:customStyle="1" w:styleId="contentfont">
    <w:name w:val="contentfont"/>
    <w:basedOn w:val="a"/>
    <w:rsid w:val="001D1EB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7EF61-DDA9-41AB-836F-166D62C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新城街道 司法所</dc:creator>
  <cp:keywords/>
  <dc:description/>
  <cp:lastModifiedBy>新城街道 司法所</cp:lastModifiedBy>
  <cp:revision>3</cp:revision>
  <cp:lastPrinted>2023-03-06T07:24:00Z</cp:lastPrinted>
  <dcterms:created xsi:type="dcterms:W3CDTF">2023-03-06T07:28:00Z</dcterms:created>
  <dcterms:modified xsi:type="dcterms:W3CDTF">2023-03-07T07:54:00Z</dcterms:modified>
</cp:coreProperties>
</file>